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C8" w:rsidRPr="00243800" w:rsidRDefault="00167BC8">
      <w:pPr>
        <w:spacing w:after="0"/>
        <w:ind w:left="120"/>
        <w:jc w:val="center"/>
        <w:rPr>
          <w:lang w:val="ru-RU"/>
        </w:rPr>
      </w:pPr>
      <w:bookmarkStart w:id="0" w:name="block-32123991"/>
      <w:bookmarkStart w:id="1" w:name="_GoBack"/>
      <w:bookmarkEnd w:id="1"/>
    </w:p>
    <w:p w:rsidR="00167BC8" w:rsidRPr="00243800" w:rsidRDefault="00167BC8" w:rsidP="00243800">
      <w:pPr>
        <w:spacing w:after="0"/>
        <w:rPr>
          <w:lang w:val="ru-RU"/>
        </w:rPr>
      </w:pPr>
    </w:p>
    <w:p w:rsidR="00167BC8" w:rsidRPr="00243800" w:rsidRDefault="00243800" w:rsidP="00243800">
      <w:pPr>
        <w:spacing w:after="0" w:line="264" w:lineRule="auto"/>
        <w:ind w:left="-709"/>
        <w:rPr>
          <w:lang w:val="ru-RU"/>
        </w:rPr>
      </w:pPr>
      <w:bookmarkStart w:id="2" w:name="block-32123992"/>
      <w:bookmarkEnd w:id="0"/>
      <w:r w:rsidRPr="00243800">
        <w:rPr>
          <w:rFonts w:ascii="Times New Roman" w:hAnsi="Times New Roman"/>
          <w:b/>
          <w:color w:val="000000"/>
          <w:sz w:val="28"/>
          <w:lang w:val="ru-RU"/>
        </w:rPr>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243800">
        <w:rPr>
          <w:rFonts w:ascii="Times New Roman" w:hAnsi="Times New Roman"/>
          <w:color w:val="000000"/>
          <w:sz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243800">
        <w:rPr>
          <w:rFonts w:ascii="Times New Roman" w:hAnsi="Times New Roman"/>
          <w:color w:val="000000"/>
          <w:sz w:val="28"/>
          <w:lang w:val="ru-RU"/>
        </w:rPr>
        <w:lastRenderedPageBreak/>
        <w:t>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243800">
        <w:rPr>
          <w:rFonts w:ascii="Times New Roman" w:hAnsi="Times New Roman"/>
          <w:color w:val="000000"/>
          <w:sz w:val="28"/>
          <w:lang w:val="ru-RU"/>
        </w:rPr>
        <w:t>не менее 80 часов</w:t>
      </w:r>
      <w:bookmarkEnd w:id="3"/>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7BC8" w:rsidRPr="00243800" w:rsidRDefault="00167BC8">
      <w:pPr>
        <w:rPr>
          <w:lang w:val="ru-RU"/>
        </w:rPr>
        <w:sectPr w:rsidR="00167BC8" w:rsidRPr="00243800">
          <w:pgSz w:w="11906" w:h="16383"/>
          <w:pgMar w:top="1134" w:right="850" w:bottom="1134" w:left="1701" w:header="720" w:footer="720" w:gutter="0"/>
          <w:cols w:space="720"/>
        </w:sectPr>
      </w:pPr>
    </w:p>
    <w:p w:rsidR="00167BC8" w:rsidRPr="00243800" w:rsidRDefault="00243800" w:rsidP="00243800">
      <w:pPr>
        <w:spacing w:after="0" w:line="264" w:lineRule="auto"/>
        <w:ind w:left="-851"/>
        <w:rPr>
          <w:lang w:val="ru-RU"/>
        </w:rPr>
      </w:pPr>
      <w:bookmarkStart w:id="4" w:name="block-32123990"/>
      <w:bookmarkEnd w:id="2"/>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bookmarkStart w:id="5" w:name="_ftnref1"/>
      <w:r>
        <w:fldChar w:fldCharType="begin"/>
      </w:r>
      <w:r w:rsidRPr="00243800">
        <w:rPr>
          <w:lang w:val="ru-RU"/>
        </w:rPr>
        <w:instrText xml:space="preserve"> </w:instrText>
      </w:r>
      <w:r>
        <w:instrText>HYPERLINK</w:instrText>
      </w:r>
      <w:r w:rsidRPr="00243800">
        <w:rPr>
          <w:lang w:val="ru-RU"/>
        </w:rPr>
        <w:instrText xml:space="preserve"> \</w:instrText>
      </w:r>
      <w:r>
        <w:instrText>l</w:instrText>
      </w:r>
      <w:r w:rsidRPr="00243800">
        <w:rPr>
          <w:lang w:val="ru-RU"/>
        </w:rPr>
        <w:instrText xml:space="preserve"> "_</w:instrText>
      </w:r>
      <w:r>
        <w:instrText>ftn</w:instrText>
      </w:r>
      <w:r w:rsidRPr="00243800">
        <w:rPr>
          <w:lang w:val="ru-RU"/>
        </w:rPr>
        <w:instrText>1" \</w:instrText>
      </w:r>
      <w:r>
        <w:instrText>h</w:instrText>
      </w:r>
      <w:r w:rsidRPr="00243800">
        <w:rPr>
          <w:lang w:val="ru-RU"/>
        </w:rPr>
        <w:instrText xml:space="preserve"> </w:instrText>
      </w:r>
      <w:r>
        <w:fldChar w:fldCharType="separate"/>
      </w:r>
      <w:r w:rsidRPr="00243800">
        <w:rPr>
          <w:rFonts w:ascii="Times New Roman" w:hAnsi="Times New Roman"/>
          <w:b/>
          <w:color w:val="0000FF"/>
          <w:sz w:val="24"/>
          <w:lang w:val="ru-RU"/>
        </w:rPr>
        <w:t>[1]</w:t>
      </w:r>
      <w:r>
        <w:rPr>
          <w:rFonts w:ascii="Times New Roman" w:hAnsi="Times New Roman"/>
          <w:b/>
          <w:color w:val="0000FF"/>
          <w:sz w:val="24"/>
        </w:rPr>
        <w:fldChar w:fldCharType="end"/>
      </w:r>
      <w:bookmarkEnd w:id="5"/>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43800">
        <w:rPr>
          <w:rFonts w:ascii="Times New Roman" w:hAnsi="Times New Roman"/>
          <w:color w:val="000000"/>
          <w:sz w:val="28"/>
          <w:lang w:val="ru-RU"/>
        </w:rPr>
        <w:t>и другие (по выбору).</w:t>
      </w:r>
      <w:bookmarkEnd w:id="6"/>
      <w:r w:rsidRPr="00243800">
        <w:rPr>
          <w:rFonts w:ascii="Times New Roman" w:hAnsi="Times New Roman"/>
          <w:color w:val="000000"/>
          <w:sz w:val="28"/>
          <w:lang w:val="ru-RU"/>
        </w:rPr>
        <w:t xml:space="preserve">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243800">
        <w:rPr>
          <w:rFonts w:ascii="Times New Roman" w:hAnsi="Times New Roman"/>
          <w:color w:val="000000"/>
          <w:sz w:val="28"/>
          <w:lang w:val="ru-RU"/>
        </w:rPr>
        <w:t>и другие (по выбору).</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243800">
        <w:rPr>
          <w:rFonts w:ascii="Times New Roman" w:hAnsi="Times New Roman"/>
          <w:color w:val="000000"/>
          <w:sz w:val="28"/>
          <w:lang w:val="ru-RU"/>
        </w:rPr>
        <w:t>и другие.</w:t>
      </w:r>
      <w:bookmarkEnd w:id="8"/>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43800">
        <w:rPr>
          <w:rFonts w:ascii="Times New Roman" w:hAnsi="Times New Roman"/>
          <w:color w:val="000000"/>
          <w:sz w:val="28"/>
          <w:lang w:val="ru-RU"/>
        </w:rPr>
        <w:t>и др.</w:t>
      </w:r>
      <w:bookmarkEnd w:id="9"/>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243800">
        <w:rPr>
          <w:rFonts w:ascii="Times New Roman" w:hAnsi="Times New Roman"/>
          <w:color w:val="000000"/>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243800">
        <w:rPr>
          <w:rFonts w:ascii="Times New Roman" w:hAnsi="Times New Roman"/>
          <w:color w:val="333333"/>
          <w:sz w:val="28"/>
          <w:lang w:val="ru-RU"/>
        </w:rPr>
        <w:t>и другие (по выбору).</w:t>
      </w:r>
      <w:bookmarkEnd w:id="11"/>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12" w:name="block-32123994"/>
      <w:bookmarkEnd w:id="4"/>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3" w:name="block-32123993"/>
      <w:bookmarkEnd w:id="12"/>
      <w:r w:rsidRPr="00243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6">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7">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8">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9">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10">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1">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2">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3">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14">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5">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6">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7">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18">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9">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0">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1">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22">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3">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4">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5">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26">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7">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8">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9">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30">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1">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2">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3">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34">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5">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6">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7">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38">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9">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0">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1">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42">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3">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4">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5">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774B93">
            <w:pPr>
              <w:spacing w:after="0"/>
              <w:ind w:left="135"/>
            </w:pPr>
            <w:hyperlink r:id="rId46">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7">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8">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9">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Pr="00243800" w:rsidRDefault="00243800">
      <w:pPr>
        <w:spacing w:after="0"/>
        <w:ind w:left="120"/>
        <w:rPr>
          <w:lang w:val="ru-RU"/>
        </w:rPr>
      </w:pPr>
      <w:bookmarkStart w:id="14" w:name="block-32123997"/>
      <w:bookmarkEnd w:id="13"/>
      <w:r w:rsidRPr="002438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7BC8" w:rsidRDefault="00243800">
      <w:pPr>
        <w:spacing w:after="0"/>
        <w:ind w:left="120"/>
      </w:pPr>
      <w:r w:rsidRPr="002438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167BC8">
        <w:trPr>
          <w:trHeight w:val="144"/>
          <w:tblCellSpacing w:w="20" w:type="nil"/>
        </w:trPr>
        <w:tc>
          <w:tcPr>
            <w:tcW w:w="43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46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190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765"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452"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557"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 xml:space="preserve">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Отработка техники чтения. На примере проивзедений В. Д. Берестов. </w:t>
            </w:r>
            <w:r w:rsidRPr="0024380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4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Восприятие произведений о чудесах и </w:t>
            </w:r>
            <w:r w:rsidRPr="00243800">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243800">
              <w:rPr>
                <w:rFonts w:ascii="Times New Roman" w:hAnsi="Times New Roman"/>
                <w:color w:val="000000"/>
                <w:sz w:val="24"/>
                <w:lang w:val="ru-RU"/>
              </w:rPr>
              <w:lastRenderedPageBreak/>
              <w:t>«Посидим в тишине»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Работа с текстом произведения: </w:t>
            </w:r>
            <w:r w:rsidRPr="00243800">
              <w:rPr>
                <w:rFonts w:ascii="Times New Roman" w:hAnsi="Times New Roman"/>
                <w:color w:val="000000"/>
                <w:sz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DB5D6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pPr>
        <w:spacing w:after="0"/>
        <w:ind w:left="120"/>
        <w:rPr>
          <w:lang w:val="ru-RU"/>
        </w:rPr>
      </w:pPr>
      <w:bookmarkStart w:id="15" w:name="block-32123996"/>
      <w:bookmarkEnd w:id="14"/>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М.В,Голованова,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pacing w:val="-1"/>
          <w:sz w:val="28"/>
          <w:szCs w:val="28"/>
          <w:lang w:val="ru-RU"/>
        </w:rPr>
        <w:t>разработки:</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Технологические</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карты</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"Литературное</w:t>
      </w:r>
      <w:r w:rsidRPr="00D608FC">
        <w:rPr>
          <w:rFonts w:ascii="Times New Roman" w:eastAsia="Times New Roman" w:hAnsi="Times New Roman" w:cs="Times New Roman"/>
          <w:spacing w:val="23"/>
          <w:sz w:val="28"/>
          <w:szCs w:val="28"/>
          <w:lang w:val="ru-RU"/>
        </w:rPr>
        <w:t xml:space="preserve"> </w:t>
      </w:r>
      <w:r w:rsidRPr="00D608FC">
        <w:rPr>
          <w:rFonts w:ascii="Times New Roman" w:eastAsia="Times New Roman" w:hAnsi="Times New Roman" w:cs="Times New Roman"/>
          <w:spacing w:val="-1"/>
          <w:sz w:val="28"/>
          <w:szCs w:val="28"/>
          <w:lang w:val="ru-RU"/>
        </w:rPr>
        <w:t>чтение"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lang w:val="ru-RU"/>
        </w:rPr>
        <w:t xml:space="preserve"> </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5"/>
    <w:p w:rsidR="00243800" w:rsidRPr="00243800" w:rsidRDefault="00243800" w:rsidP="00243800">
      <w:pPr>
        <w:rPr>
          <w:lang w:val="ru-RU"/>
        </w:rPr>
      </w:pPr>
    </w:p>
    <w:sectPr w:rsidR="00243800" w:rsidRPr="002438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BC8"/>
    <w:rsid w:val="00167BC8"/>
    <w:rsid w:val="00243800"/>
    <w:rsid w:val="00774B93"/>
    <w:rsid w:val="008D1186"/>
    <w:rsid w:val="00D608FC"/>
    <w:rsid w:val="00DB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gov.ru" TargetMode="External"/><Relationship Id="rId117" Type="http://schemas.openxmlformats.org/officeDocument/2006/relationships/hyperlink" Target="https://educont.ru" TargetMode="External"/><Relationship Id="rId21" Type="http://schemas.openxmlformats.org/officeDocument/2006/relationships/hyperlink" Target="http://www.school.edu.ru" TargetMode="External"/><Relationship Id="rId42" Type="http://schemas.openxmlformats.org/officeDocument/2006/relationships/hyperlink" Target="http://www.mon.gov.ru" TargetMode="External"/><Relationship Id="rId47" Type="http://schemas.openxmlformats.org/officeDocument/2006/relationships/hyperlink" Target="http://www.ed.gov.ru" TargetMode="External"/><Relationship Id="rId63" Type="http://schemas.openxmlformats.org/officeDocument/2006/relationships/hyperlink" Target="https://educont.ru" TargetMode="External"/><Relationship Id="rId68" Type="http://schemas.openxmlformats.org/officeDocument/2006/relationships/hyperlink" Target="https://educont.ru" TargetMode="External"/><Relationship Id="rId84"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38" Type="http://schemas.openxmlformats.org/officeDocument/2006/relationships/hyperlink" Target="https://educont.ru" TargetMode="External"/><Relationship Id="rId154" Type="http://schemas.openxmlformats.org/officeDocument/2006/relationships/hyperlink" Target="https://educont.ru" TargetMode="External"/><Relationship Id="rId159" Type="http://schemas.openxmlformats.org/officeDocument/2006/relationships/hyperlink" Target="https://educont.ru" TargetMode="External"/><Relationship Id="rId175" Type="http://schemas.openxmlformats.org/officeDocument/2006/relationships/hyperlink" Target="https://educont.ru" TargetMode="External"/><Relationship Id="rId170" Type="http://schemas.openxmlformats.org/officeDocument/2006/relationships/hyperlink" Target="https://educont.ru" TargetMode="External"/><Relationship Id="rId16" Type="http://schemas.openxmlformats.org/officeDocument/2006/relationships/hyperlink" Target="http://www.edu.ru" TargetMode="External"/><Relationship Id="rId107" Type="http://schemas.openxmlformats.org/officeDocument/2006/relationships/hyperlink" Target="https://educont.ru" TargetMode="External"/><Relationship Id="rId11" Type="http://schemas.openxmlformats.org/officeDocument/2006/relationships/hyperlink" Target="http://www.ed.gov.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s://educont.ru" TargetMode="External"/><Relationship Id="rId58" Type="http://schemas.openxmlformats.org/officeDocument/2006/relationships/hyperlink" Target="https://educont.ru" TargetMode="External"/><Relationship Id="rId74"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28" Type="http://schemas.openxmlformats.org/officeDocument/2006/relationships/hyperlink" Target="https://educont.ru" TargetMode="External"/><Relationship Id="rId144" Type="http://schemas.openxmlformats.org/officeDocument/2006/relationships/hyperlink" Target="https://educont.ru" TargetMode="External"/><Relationship Id="rId149" Type="http://schemas.openxmlformats.org/officeDocument/2006/relationships/hyperlink" Target="https://educont.ru" TargetMode="External"/><Relationship Id="rId5" Type="http://schemas.openxmlformats.org/officeDocument/2006/relationships/webSettings" Target="webSettings.xml"/><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160" Type="http://schemas.openxmlformats.org/officeDocument/2006/relationships/hyperlink" Target="https://educont.ru" TargetMode="External"/><Relationship Id="rId165" Type="http://schemas.openxmlformats.org/officeDocument/2006/relationships/hyperlink" Target="https://educont.ru" TargetMode="External"/><Relationship Id="rId181" Type="http://schemas.openxmlformats.org/officeDocument/2006/relationships/hyperlink" Target="https://educont.ru" TargetMode="External"/><Relationship Id="rId22" Type="http://schemas.openxmlformats.org/officeDocument/2006/relationships/hyperlink" Target="http://www.mon.gov.ru" TargetMode="External"/><Relationship Id="rId27" Type="http://schemas.openxmlformats.org/officeDocument/2006/relationships/hyperlink" Target="http://www.ed.gov.ru" TargetMode="External"/><Relationship Id="rId43" Type="http://schemas.openxmlformats.org/officeDocument/2006/relationships/hyperlink" Target="http://www.ed.gov.ru" TargetMode="External"/><Relationship Id="rId48" Type="http://schemas.openxmlformats.org/officeDocument/2006/relationships/hyperlink" Target="http://www.edu.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150" Type="http://schemas.openxmlformats.org/officeDocument/2006/relationships/hyperlink" Target="https://educont.ru" TargetMode="External"/><Relationship Id="rId155" Type="http://schemas.openxmlformats.org/officeDocument/2006/relationships/hyperlink" Target="https://educont.ru" TargetMode="External"/><Relationship Id="rId171" Type="http://schemas.openxmlformats.org/officeDocument/2006/relationships/hyperlink" Target="https://educont.ru" TargetMode="External"/><Relationship Id="rId176" Type="http://schemas.openxmlformats.org/officeDocument/2006/relationships/hyperlink" Target="https://educont.ru" TargetMode="Externa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mon.gov.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45" Type="http://schemas.openxmlformats.org/officeDocument/2006/relationships/hyperlink" Target="https://educont.ru" TargetMode="External"/><Relationship Id="rId161" Type="http://schemas.openxmlformats.org/officeDocument/2006/relationships/hyperlink" Target="https://educont.ru" TargetMode="External"/><Relationship Id="rId166" Type="http://schemas.openxmlformats.org/officeDocument/2006/relationships/hyperlink" Target="https://educont.ru"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gov.ru" TargetMode="External"/><Relationship Id="rId23" Type="http://schemas.openxmlformats.org/officeDocument/2006/relationships/hyperlink" Target="http://www.ed.gov.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44" Type="http://schemas.openxmlformats.org/officeDocument/2006/relationships/hyperlink" Target="http://www.edu.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151" Type="http://schemas.openxmlformats.org/officeDocument/2006/relationships/hyperlink" Target="https://educont.ru" TargetMode="External"/><Relationship Id="rId156" Type="http://schemas.openxmlformats.org/officeDocument/2006/relationships/hyperlink" Target="https://educont.ru" TargetMode="External"/><Relationship Id="rId177" Type="http://schemas.openxmlformats.org/officeDocument/2006/relationships/hyperlink" Target="https://educont.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72" Type="http://schemas.openxmlformats.org/officeDocument/2006/relationships/hyperlink" Target="https://educont.ru" TargetMode="External"/><Relationship Id="rId180" Type="http://schemas.openxmlformats.org/officeDocument/2006/relationships/hyperlink" Target="https://educont.ru" TargetMode="External"/><Relationship Id="rId13" Type="http://schemas.openxmlformats.org/officeDocument/2006/relationships/hyperlink" Target="http://www.school.edu.ru" TargetMode="External"/><Relationship Id="rId18" Type="http://schemas.openxmlformats.org/officeDocument/2006/relationships/hyperlink" Target="http://www.mon.gov.ru" TargetMode="External"/><Relationship Id="rId39" Type="http://schemas.openxmlformats.org/officeDocument/2006/relationships/hyperlink" Target="http://www.ed.gov.ru" TargetMode="External"/><Relationship Id="rId109" Type="http://schemas.openxmlformats.org/officeDocument/2006/relationships/hyperlink" Target="https://educont.ru" TargetMode="External"/><Relationship Id="rId34" Type="http://schemas.openxmlformats.org/officeDocument/2006/relationships/hyperlink" Target="http://www.mon.gov.ru" TargetMode="External"/><Relationship Id="rId50" Type="http://schemas.openxmlformats.org/officeDocument/2006/relationships/hyperlink" Target="https://educont.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7" Type="http://schemas.openxmlformats.org/officeDocument/2006/relationships/hyperlink" Target="http://www.ed.gov.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162" Type="http://schemas.openxmlformats.org/officeDocument/2006/relationships/hyperlink" Target="https://educont.ru"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school.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157" Type="http://schemas.openxmlformats.org/officeDocument/2006/relationships/hyperlink" Target="https://educont.ru" TargetMode="External"/><Relationship Id="rId178"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52" Type="http://schemas.openxmlformats.org/officeDocument/2006/relationships/hyperlink" Target="https://educont.ru" TargetMode="External"/><Relationship Id="rId173" Type="http://schemas.openxmlformats.org/officeDocument/2006/relationships/hyperlink" Target="https://educont.ru" TargetMode="External"/><Relationship Id="rId19" Type="http://schemas.openxmlformats.org/officeDocument/2006/relationships/hyperlink" Target="http://www.ed.gov.ru" TargetMode="External"/><Relationship Id="rId14" Type="http://schemas.openxmlformats.org/officeDocument/2006/relationships/hyperlink" Target="http://www.mon.gov.ru" TargetMode="External"/><Relationship Id="rId30" Type="http://schemas.openxmlformats.org/officeDocument/2006/relationships/hyperlink" Target="http://www.mon.gov.ru" TargetMode="External"/><Relationship Id="rId35" Type="http://schemas.openxmlformats.org/officeDocument/2006/relationships/hyperlink" Target="http://www.ed.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hyperlink" Target="https://educont.ru" TargetMode="External"/><Relationship Id="rId168" Type="http://schemas.openxmlformats.org/officeDocument/2006/relationships/hyperlink" Target="https://educont.ru" TargetMode="External"/><Relationship Id="rId8" Type="http://schemas.openxmlformats.org/officeDocument/2006/relationships/hyperlink" Target="http://www.edu.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hyperlink" Target="https://educont.ru" TargetMode="External"/><Relationship Id="rId163" Type="http://schemas.openxmlformats.org/officeDocument/2006/relationships/hyperlink" Target="https://educont.ru" TargetMode="External"/><Relationship Id="rId3" Type="http://schemas.microsoft.com/office/2007/relationships/stylesWithEffects" Target="stylesWithEffects.xml"/><Relationship Id="rId25" Type="http://schemas.openxmlformats.org/officeDocument/2006/relationships/hyperlink" Target="http://www.school.edu.ru" TargetMode="External"/><Relationship Id="rId46" Type="http://schemas.openxmlformats.org/officeDocument/2006/relationships/hyperlink" Target="http://www.mon.gov.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158" Type="http://schemas.openxmlformats.org/officeDocument/2006/relationships/hyperlink" Target="https://educont.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3" Type="http://schemas.openxmlformats.org/officeDocument/2006/relationships/hyperlink" Target="https://educont.ru" TargetMode="External"/><Relationship Id="rId174" Type="http://schemas.openxmlformats.org/officeDocument/2006/relationships/hyperlink" Target="https://educont.ru" TargetMode="External"/><Relationship Id="rId179" Type="http://schemas.openxmlformats.org/officeDocument/2006/relationships/hyperlink" Target="https://educont.ru" TargetMode="External"/><Relationship Id="rId15" Type="http://schemas.openxmlformats.org/officeDocument/2006/relationships/hyperlink" Target="http://www.ed.gov.ru" TargetMode="External"/><Relationship Id="rId36" Type="http://schemas.openxmlformats.org/officeDocument/2006/relationships/hyperlink" Target="http://www.edu.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mon.gov.ru" TargetMode="External"/><Relationship Id="rId31" Type="http://schemas.openxmlformats.org/officeDocument/2006/relationships/hyperlink" Target="http://www.ed.gov.ru" TargetMode="External"/><Relationship Id="rId52"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yperlink" Target="https://educont.ru" TargetMode="External"/><Relationship Id="rId148" Type="http://schemas.openxmlformats.org/officeDocument/2006/relationships/hyperlink" Target="https://educont.ru" TargetMode="External"/><Relationship Id="rId164" Type="http://schemas.openxmlformats.org/officeDocument/2006/relationships/hyperlink" Target="https://educont.ru" TargetMode="External"/><Relationship Id="rId169"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8408</Words>
  <Characters>47930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Учитель_2</cp:lastModifiedBy>
  <cp:revision>7</cp:revision>
  <dcterms:created xsi:type="dcterms:W3CDTF">2024-06-30T17:28:00Z</dcterms:created>
  <dcterms:modified xsi:type="dcterms:W3CDTF">2024-09-11T08:15:00Z</dcterms:modified>
</cp:coreProperties>
</file>