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jc w:val="center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b/>
          <w:bCs/>
          <w:color w:val="181818"/>
          <w:sz w:val="24"/>
          <w:szCs w:val="24"/>
          <w:lang w:eastAsia="ru-RU"/>
        </w:rPr>
        <w:t>1. ПОЯСНИТЕЛЬНАЯ ЗАПИСКА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proofErr w:type="gramStart"/>
      <w:r w:rsidRPr="007870B3">
        <w:rPr>
          <w:rFonts w:eastAsia="Andale Sans UI" w:cs="Tahoma"/>
          <w:kern w:val="3"/>
          <w:sz w:val="24"/>
          <w:szCs w:val="24"/>
          <w:lang w:eastAsia="ja-JP" w:bidi="fa-IR"/>
        </w:rPr>
        <w:t>Р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абочая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программа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основам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 w:rsidRPr="007870B3">
        <w:rPr>
          <w:rFonts w:eastAsia="Andale Sans UI" w:cs="Tahoma"/>
          <w:kern w:val="3"/>
          <w:sz w:val="24"/>
          <w:szCs w:val="24"/>
          <w:lang w:eastAsia="ja-JP" w:bidi="fa-IR"/>
        </w:rPr>
        <w:t>и защиты Родины</w:t>
      </w:r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далее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– ОБ</w:t>
      </w:r>
      <w:r w:rsidRPr="007870B3">
        <w:rPr>
          <w:rFonts w:eastAsia="Andale Sans UI" w:cs="Tahoma"/>
          <w:kern w:val="3"/>
          <w:sz w:val="24"/>
          <w:szCs w:val="24"/>
          <w:lang w:eastAsia="ja-JP" w:bidi="fa-IR"/>
        </w:rPr>
        <w:t>ЗР</w:t>
      </w:r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)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обучающихся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задержкой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психического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далее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– ЗПР)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уровне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подготовлена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Федерального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государственного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стандарта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Приказ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Минпросвещения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России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от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31.05.2021 г. № 287,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зарегистрирован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Министерством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юстиции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Российской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Федерации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05.07.2021 г.,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рег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номер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64101) (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далее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– ФГОС ООО),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Примерной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адаптированной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общего</w:t>
      </w:r>
      <w:proofErr w:type="spellEnd"/>
      <w:proofErr w:type="gram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обучающихся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задержкой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психического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одобренной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решением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ФУМО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общему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образованию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протокол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от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18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марта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2022 г. №1/22)) (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далее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– ПАООП ООО ЗПР),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Примерной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рабочей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предмету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«</w:t>
      </w:r>
      <w:r w:rsidRPr="007870B3">
        <w:rPr>
          <w:rFonts w:eastAsia="Andale Sans UI" w:cs="Tahoma"/>
          <w:kern w:val="3"/>
          <w:sz w:val="24"/>
          <w:szCs w:val="24"/>
          <w:lang w:eastAsia="ja-JP" w:bidi="fa-IR"/>
        </w:rPr>
        <w:t>ОБЗР</w:t>
      </w:r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»,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Концепции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преподавания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учебного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предмета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«</w:t>
      </w:r>
      <w:r w:rsidRPr="007870B3">
        <w:rPr>
          <w:rFonts w:eastAsia="Andale Sans UI" w:cs="Tahoma"/>
          <w:kern w:val="3"/>
          <w:sz w:val="24"/>
          <w:szCs w:val="24"/>
          <w:lang w:eastAsia="ja-JP" w:bidi="fa-IR"/>
        </w:rPr>
        <w:t>ОБЗР</w:t>
      </w:r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»,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Примерной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воспитания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, с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учетом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распределенных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классам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проверяемых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требований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результатам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освоения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Адаптированной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образовательной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870B3">
        <w:rPr>
          <w:rFonts w:eastAsia="Andale Sans UI" w:cs="Tahoma"/>
          <w:kern w:val="3"/>
          <w:sz w:val="24"/>
          <w:szCs w:val="24"/>
          <w:lang w:val="de-DE" w:eastAsia="ja-JP" w:bidi="fa-IR"/>
        </w:rPr>
        <w:t>осно</w:t>
      </w:r>
      <w:r w:rsidRPr="007870B3">
        <w:rPr>
          <w:rFonts w:eastAsia="Andale Sans UI" w:cs="Tahoma"/>
          <w:kern w:val="3"/>
          <w:sz w:val="24"/>
          <w:szCs w:val="24"/>
          <w:lang w:eastAsia="ja-JP" w:bidi="fa-IR"/>
        </w:rPr>
        <w:t>вного</w:t>
      </w:r>
      <w:proofErr w:type="spellEnd"/>
      <w:r w:rsidRPr="007870B3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общего образования обучающихся с задержкой психического развития.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- приказа Мин 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 xml:space="preserve">- СанПиН 1.2.3685-21 «Гигиенические нормативы и требования к обеспечению </w:t>
      </w:r>
      <w:proofErr w:type="gramStart"/>
      <w:r w:rsidRPr="007870B3">
        <w:rPr>
          <w:color w:val="181818"/>
          <w:sz w:val="24"/>
          <w:szCs w:val="24"/>
          <w:lang w:eastAsia="ru-RU"/>
        </w:rPr>
        <w:t>без-опасности</w:t>
      </w:r>
      <w:proofErr w:type="gramEnd"/>
      <w:r w:rsidRPr="007870B3">
        <w:rPr>
          <w:color w:val="181818"/>
          <w:sz w:val="24"/>
          <w:szCs w:val="24"/>
          <w:lang w:eastAsia="ru-RU"/>
        </w:rPr>
        <w:t xml:space="preserve"> и (или) безвредности для человека факторов среды обитания», утвержденных постановлением главного санитарного врача от 28.01.2021 № 2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ОБЗР, Примерной программы воспитания.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Обучающиеся с задержкой психического развития - это дети, имеющее недостатки в психологическом развитии, подтвержденные психолого–медико-педагогической комиссией и препятствующие получению образования без создания специальных условий.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7870B3">
        <w:rPr>
          <w:sz w:val="24"/>
          <w:szCs w:val="24"/>
        </w:rPr>
        <w:t xml:space="preserve">В целях обеспечения системного подхода в изучении учебного предмета ОБЗР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объекты и учреждения культуры и пр. 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7870B3">
        <w:rPr>
          <w:sz w:val="24"/>
          <w:szCs w:val="24"/>
        </w:rPr>
        <w:t xml:space="preserve">Программой предусматривается использование </w:t>
      </w:r>
      <w:proofErr w:type="spellStart"/>
      <w:r w:rsidRPr="007870B3">
        <w:rPr>
          <w:sz w:val="24"/>
          <w:szCs w:val="24"/>
        </w:rPr>
        <w:t>практикоориентированных</w:t>
      </w:r>
      <w:proofErr w:type="spellEnd"/>
      <w:r w:rsidRPr="007870B3">
        <w:rPr>
          <w:sz w:val="24"/>
          <w:szCs w:val="24"/>
        </w:rPr>
        <w:t xml:space="preserve">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Общая цель школьного курса ОБЗР — обеспечить повышение общего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 xml:space="preserve">Учебный курс «Основы безопасности и защиты Родины» в основной школе строится так, чтобы были достигнуты следующие </w:t>
      </w:r>
      <w:r w:rsidRPr="007870B3">
        <w:rPr>
          <w:b/>
          <w:bCs/>
          <w:color w:val="181818"/>
          <w:sz w:val="24"/>
          <w:szCs w:val="24"/>
          <w:lang w:eastAsia="ru-RU"/>
        </w:rPr>
        <w:t>цели</w:t>
      </w:r>
      <w:r w:rsidRPr="007870B3">
        <w:rPr>
          <w:color w:val="181818"/>
          <w:sz w:val="24"/>
          <w:szCs w:val="24"/>
          <w:lang w:eastAsia="ru-RU"/>
        </w:rPr>
        <w:t>: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• безопасное поведение учащихся в чрезвычайных ситуациях природного, техногенного и социального характера;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• понимание каждым учащимся важности сбережения и защиты личного здоровья как индивидуальной и общественной ценности;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lastRenderedPageBreak/>
        <w:t>• 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 xml:space="preserve">• </w:t>
      </w:r>
      <w:proofErr w:type="spellStart"/>
      <w:r w:rsidRPr="007870B3">
        <w:rPr>
          <w:color w:val="181818"/>
          <w:sz w:val="24"/>
          <w:szCs w:val="24"/>
          <w:lang w:eastAsia="ru-RU"/>
        </w:rPr>
        <w:t>антиэкстремистское</w:t>
      </w:r>
      <w:proofErr w:type="spellEnd"/>
      <w:r w:rsidRPr="007870B3">
        <w:rPr>
          <w:color w:val="181818"/>
          <w:sz w:val="24"/>
          <w:szCs w:val="24"/>
          <w:lang w:eastAsia="ru-RU"/>
        </w:rPr>
        <w:t xml:space="preserve"> мышление и антитеррористическое поведение учащихся, в том числе нетерпимость к действиям и влияниям, представляющим угрозу для жизни человека;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color w:val="181818"/>
          <w:sz w:val="24"/>
          <w:szCs w:val="24"/>
          <w:lang w:eastAsia="ru-RU"/>
        </w:rPr>
      </w:pPr>
      <w:r w:rsidRPr="007870B3">
        <w:rPr>
          <w:color w:val="181818"/>
          <w:sz w:val="24"/>
          <w:szCs w:val="24"/>
          <w:lang w:eastAsia="ru-RU"/>
        </w:rPr>
        <w:t xml:space="preserve">• отрицательное отношение учащихся к приёму </w:t>
      </w:r>
      <w:proofErr w:type="spellStart"/>
      <w:r w:rsidRPr="007870B3">
        <w:rPr>
          <w:color w:val="181818"/>
          <w:sz w:val="24"/>
          <w:szCs w:val="24"/>
          <w:lang w:eastAsia="ru-RU"/>
        </w:rPr>
        <w:t>психоактивных</w:t>
      </w:r>
      <w:proofErr w:type="spellEnd"/>
      <w:r w:rsidRPr="007870B3">
        <w:rPr>
          <w:color w:val="181818"/>
          <w:sz w:val="24"/>
          <w:szCs w:val="24"/>
          <w:lang w:eastAsia="ru-RU"/>
        </w:rPr>
        <w:t xml:space="preserve"> веществ, в том числе наркотиков;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color w:val="181818"/>
          <w:sz w:val="24"/>
          <w:szCs w:val="24"/>
          <w:lang w:eastAsia="ru-RU"/>
        </w:rPr>
      </w:pPr>
      <w:r w:rsidRPr="007870B3">
        <w:rPr>
          <w:color w:val="181818"/>
          <w:sz w:val="24"/>
          <w:szCs w:val="24"/>
          <w:lang w:eastAsia="ru-RU"/>
        </w:rPr>
        <w:t>• готовность и способность учащихся к нравственному самосовершенствованию.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 xml:space="preserve">Достижение этих целей обеспечивается решением таких учебных </w:t>
      </w:r>
      <w:r w:rsidRPr="007870B3">
        <w:rPr>
          <w:b/>
          <w:bCs/>
          <w:color w:val="181818"/>
          <w:sz w:val="24"/>
          <w:szCs w:val="24"/>
          <w:lang w:eastAsia="ru-RU"/>
        </w:rPr>
        <w:t>задач</w:t>
      </w:r>
      <w:r w:rsidRPr="007870B3">
        <w:rPr>
          <w:color w:val="181818"/>
          <w:sz w:val="24"/>
          <w:szCs w:val="24"/>
          <w:lang w:eastAsia="ru-RU"/>
        </w:rPr>
        <w:t>, как: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• 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color w:val="181818"/>
          <w:sz w:val="24"/>
          <w:szCs w:val="24"/>
          <w:lang w:eastAsia="ru-RU"/>
        </w:rPr>
      </w:pPr>
      <w:r w:rsidRPr="007870B3">
        <w:rPr>
          <w:color w:val="181818"/>
          <w:sz w:val="24"/>
          <w:szCs w:val="24"/>
          <w:lang w:eastAsia="ru-RU"/>
        </w:rPr>
        <w:t>• формирование индивидуальной системы здорового образа жизни;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 xml:space="preserve">• выработка у учащихся </w:t>
      </w:r>
      <w:proofErr w:type="spellStart"/>
      <w:r w:rsidRPr="007870B3">
        <w:rPr>
          <w:color w:val="181818"/>
          <w:sz w:val="24"/>
          <w:szCs w:val="24"/>
          <w:lang w:eastAsia="ru-RU"/>
        </w:rPr>
        <w:t>антиэкстремистской</w:t>
      </w:r>
      <w:proofErr w:type="spellEnd"/>
      <w:r w:rsidRPr="007870B3">
        <w:rPr>
          <w:color w:val="181818"/>
          <w:sz w:val="24"/>
          <w:szCs w:val="24"/>
          <w:lang w:eastAsia="ru-RU"/>
        </w:rPr>
        <w:t xml:space="preserve"> и антитеррористической личностной позиции и отрицательного отношения к </w:t>
      </w:r>
      <w:proofErr w:type="spellStart"/>
      <w:r w:rsidRPr="007870B3">
        <w:rPr>
          <w:color w:val="181818"/>
          <w:sz w:val="24"/>
          <w:szCs w:val="24"/>
          <w:lang w:eastAsia="ru-RU"/>
        </w:rPr>
        <w:t>психоактивным</w:t>
      </w:r>
      <w:proofErr w:type="spellEnd"/>
      <w:r w:rsidRPr="007870B3">
        <w:rPr>
          <w:color w:val="181818"/>
          <w:sz w:val="24"/>
          <w:szCs w:val="24"/>
          <w:lang w:eastAsia="ru-RU"/>
        </w:rPr>
        <w:t xml:space="preserve"> веществам и асоциальному поведению.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color w:val="181818"/>
          <w:sz w:val="24"/>
          <w:szCs w:val="24"/>
          <w:lang w:eastAsia="ru-RU"/>
        </w:rPr>
      </w:pPr>
      <w:r w:rsidRPr="007870B3">
        <w:rPr>
          <w:color w:val="181818"/>
          <w:sz w:val="24"/>
          <w:szCs w:val="24"/>
          <w:lang w:eastAsia="ru-RU"/>
        </w:rPr>
        <w:t>• культуры безопасности жизнедеятельности;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color w:val="181818"/>
          <w:sz w:val="24"/>
          <w:szCs w:val="24"/>
          <w:lang w:eastAsia="ru-RU"/>
        </w:rPr>
      </w:pPr>
      <w:r w:rsidRPr="007870B3">
        <w:rPr>
          <w:color w:val="181818"/>
          <w:sz w:val="24"/>
          <w:szCs w:val="24"/>
          <w:lang w:eastAsia="ru-RU"/>
        </w:rPr>
        <w:t>• убеждения в необходимости безопасного и здорового образа жизни;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•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• понимания необходимости сохранения природы и окружающей среды для полноценной жизни человека;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color w:val="181818"/>
          <w:sz w:val="24"/>
          <w:szCs w:val="24"/>
          <w:lang w:eastAsia="ru-RU"/>
        </w:rPr>
      </w:pPr>
      <w:r w:rsidRPr="007870B3">
        <w:rPr>
          <w:color w:val="181818"/>
          <w:sz w:val="24"/>
          <w:szCs w:val="24"/>
          <w:lang w:eastAsia="ru-RU"/>
        </w:rPr>
        <w:t>• знаний основных опасных и чрезвычайных ситуаций природного характера;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• знаний и умений применять правила безопасного поведения в условиях опасных и чрезвычайных ситуаций;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color w:val="181818"/>
          <w:sz w:val="24"/>
          <w:szCs w:val="24"/>
          <w:lang w:eastAsia="ru-RU"/>
        </w:rPr>
      </w:pPr>
      <w:r w:rsidRPr="007870B3">
        <w:rPr>
          <w:color w:val="181818"/>
          <w:sz w:val="24"/>
          <w:szCs w:val="24"/>
          <w:lang w:eastAsia="ru-RU"/>
        </w:rPr>
        <w:t>• умений оказать первую помощь пострадавшим;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 xml:space="preserve">• умений предвидеть возникновение опасных ситуаций по характерным признакам </w:t>
      </w:r>
      <w:r w:rsidRPr="007870B3">
        <w:rPr>
          <w:color w:val="181818"/>
          <w:sz w:val="23"/>
          <w:szCs w:val="23"/>
          <w:lang w:eastAsia="ru-RU"/>
        </w:rPr>
        <w:t>их проявления, а также на основе информации, получаемой из различных источников;</w:t>
      </w:r>
    </w:p>
    <w:p w:rsidR="007870B3" w:rsidRPr="007870B3" w:rsidRDefault="007870B3" w:rsidP="003C707C">
      <w:pPr>
        <w:widowControl/>
        <w:shd w:val="clear" w:color="auto" w:fill="FFFFFF"/>
        <w:autoSpaceDE/>
        <w:spacing w:line="260" w:lineRule="exact"/>
        <w:ind w:firstLine="709"/>
        <w:jc w:val="both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7870B3">
        <w:rPr>
          <w:color w:val="181818"/>
          <w:sz w:val="24"/>
          <w:szCs w:val="24"/>
          <w:lang w:eastAsia="ru-RU"/>
        </w:rPr>
        <w:t>• умений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2752EA" w:rsidRPr="00FA4EAE" w:rsidRDefault="004B60A6" w:rsidP="003C707C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</w:t>
      </w:r>
    </w:p>
    <w:p w:rsidR="002752EA" w:rsidRPr="00FA4EAE" w:rsidRDefault="004B60A6" w:rsidP="003C707C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FA4EAE">
        <w:rPr>
          <w:sz w:val="24"/>
          <w:szCs w:val="24"/>
        </w:rPr>
        <w:t>обучающимися</w:t>
      </w:r>
      <w:proofErr w:type="gramEnd"/>
      <w:r w:rsidRPr="00FA4EAE">
        <w:rPr>
          <w:sz w:val="24"/>
          <w:szCs w:val="24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2752EA" w:rsidRPr="00FA4EAE" w:rsidRDefault="004B60A6" w:rsidP="003C707C">
      <w:pPr>
        <w:pStyle w:val="a3"/>
        <w:spacing w:line="260" w:lineRule="exact"/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Программа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ОБЗР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обеспечивает:</w:t>
      </w:r>
    </w:p>
    <w:p w:rsidR="002752EA" w:rsidRPr="00FA4EAE" w:rsidRDefault="004B60A6" w:rsidP="003C707C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ясное понимание </w:t>
      </w:r>
      <w:proofErr w:type="gramStart"/>
      <w:r w:rsidRPr="00FA4EAE">
        <w:rPr>
          <w:sz w:val="24"/>
          <w:szCs w:val="24"/>
        </w:rPr>
        <w:t>обучающимися</w:t>
      </w:r>
      <w:proofErr w:type="gramEnd"/>
      <w:r w:rsidRPr="00FA4EAE">
        <w:rPr>
          <w:sz w:val="24"/>
          <w:szCs w:val="24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2752EA" w:rsidRPr="00FA4EAE" w:rsidRDefault="004B60A6" w:rsidP="003C707C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прочное усвоение </w:t>
      </w:r>
      <w:proofErr w:type="gramStart"/>
      <w:r w:rsidRPr="00FA4EAE">
        <w:rPr>
          <w:sz w:val="24"/>
          <w:szCs w:val="24"/>
        </w:rPr>
        <w:t>обучающимися</w:t>
      </w:r>
      <w:proofErr w:type="gramEnd"/>
      <w:r w:rsidRPr="00FA4EAE">
        <w:rPr>
          <w:sz w:val="24"/>
          <w:szCs w:val="24"/>
        </w:rPr>
        <w:t xml:space="preserve"> основных ключевых понятий, обеспечивающих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преемственность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изучения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основ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комплексной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 личности на следующем уровне образования;</w:t>
      </w:r>
    </w:p>
    <w:p w:rsidR="002752EA" w:rsidRPr="00FA4EAE" w:rsidRDefault="004B60A6" w:rsidP="003C707C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возможность выработки и закрепления у обучающихся умений и навыков, необходимых для последующей жизни;</w:t>
      </w:r>
    </w:p>
    <w:p w:rsidR="002752EA" w:rsidRPr="00FA4EAE" w:rsidRDefault="004B60A6" w:rsidP="003C707C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выработку практико-ориентированных компетенций, соответствующих потребностям современности;</w:t>
      </w:r>
    </w:p>
    <w:p w:rsidR="002752EA" w:rsidRPr="00FA4EAE" w:rsidRDefault="004B60A6" w:rsidP="003C707C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реализацию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оптимального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баланса</w:t>
      </w:r>
      <w:r w:rsidR="00F5526A" w:rsidRPr="00FA4EAE">
        <w:rPr>
          <w:sz w:val="24"/>
          <w:szCs w:val="24"/>
        </w:rPr>
        <w:t xml:space="preserve"> </w:t>
      </w:r>
      <w:proofErr w:type="spellStart"/>
      <w:r w:rsidRPr="00FA4EAE">
        <w:rPr>
          <w:sz w:val="24"/>
          <w:szCs w:val="24"/>
        </w:rPr>
        <w:t>межпредметных</w:t>
      </w:r>
      <w:proofErr w:type="spellEnd"/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связей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их</w:t>
      </w:r>
      <w:r w:rsidR="00F5526A" w:rsidRPr="00FA4EAE">
        <w:rPr>
          <w:sz w:val="24"/>
          <w:szCs w:val="24"/>
        </w:rPr>
        <w:t xml:space="preserve"> </w:t>
      </w:r>
      <w:proofErr w:type="gramStart"/>
      <w:r w:rsidRPr="00FA4EAE">
        <w:rPr>
          <w:sz w:val="24"/>
          <w:szCs w:val="24"/>
        </w:rPr>
        <w:t>разумное</w:t>
      </w:r>
      <w:proofErr w:type="gramEnd"/>
      <w:r w:rsidRPr="00FA4EAE">
        <w:rPr>
          <w:sz w:val="24"/>
          <w:szCs w:val="24"/>
        </w:rPr>
        <w:t xml:space="preserve"> </w:t>
      </w:r>
      <w:proofErr w:type="spellStart"/>
      <w:r w:rsidRPr="00FA4EAE">
        <w:rPr>
          <w:sz w:val="24"/>
          <w:szCs w:val="24"/>
        </w:rPr>
        <w:t>взаимодополнение</w:t>
      </w:r>
      <w:proofErr w:type="spellEnd"/>
      <w:r w:rsidRPr="00FA4EAE">
        <w:rPr>
          <w:sz w:val="24"/>
          <w:szCs w:val="24"/>
        </w:rPr>
        <w:t xml:space="preserve">, способствующее формированию практических умений и </w:t>
      </w:r>
      <w:r w:rsidRPr="00FA4EAE">
        <w:rPr>
          <w:spacing w:val="-2"/>
          <w:sz w:val="24"/>
          <w:szCs w:val="24"/>
        </w:rPr>
        <w:t>навыков.</w:t>
      </w:r>
    </w:p>
    <w:p w:rsidR="002747DF" w:rsidRPr="00FA4EAE" w:rsidRDefault="002747DF" w:rsidP="002747DF">
      <w:pPr>
        <w:pStyle w:val="1"/>
        <w:spacing w:before="0" w:line="276" w:lineRule="auto"/>
        <w:jc w:val="center"/>
        <w:rPr>
          <w:sz w:val="24"/>
          <w:szCs w:val="24"/>
        </w:rPr>
      </w:pPr>
    </w:p>
    <w:p w:rsidR="003C707C" w:rsidRDefault="003C707C" w:rsidP="00183E97">
      <w:pPr>
        <w:pStyle w:val="1"/>
        <w:spacing w:before="0"/>
        <w:ind w:left="0"/>
        <w:jc w:val="center"/>
        <w:rPr>
          <w:sz w:val="24"/>
          <w:szCs w:val="24"/>
        </w:rPr>
      </w:pPr>
    </w:p>
    <w:p w:rsidR="002747DF" w:rsidRPr="00FA4EAE" w:rsidRDefault="003C707C" w:rsidP="00183E97">
      <w:pPr>
        <w:pStyle w:val="1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 </w:t>
      </w:r>
      <w:r w:rsidR="00637D75" w:rsidRPr="00FA4EAE">
        <w:rPr>
          <w:sz w:val="24"/>
          <w:szCs w:val="24"/>
        </w:rPr>
        <w:t>О</w:t>
      </w:r>
      <w:r w:rsidR="004B60A6" w:rsidRPr="00FA4EAE">
        <w:rPr>
          <w:sz w:val="24"/>
          <w:szCs w:val="24"/>
        </w:rPr>
        <w:t>БЩАЯ</w:t>
      </w:r>
      <w:r w:rsidR="00637D75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ХАРАКТЕРИСТИКА</w:t>
      </w:r>
      <w:r w:rsidR="00637D75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УЧЕБНОГО</w:t>
      </w:r>
      <w:r w:rsidR="00637D75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ПРЕДМЕТА</w:t>
      </w:r>
    </w:p>
    <w:p w:rsidR="002752EA" w:rsidRPr="00FA4EAE" w:rsidRDefault="004B60A6" w:rsidP="00183E97">
      <w:pPr>
        <w:pStyle w:val="1"/>
        <w:spacing w:before="0"/>
        <w:ind w:left="0"/>
        <w:jc w:val="center"/>
        <w:rPr>
          <w:sz w:val="24"/>
          <w:szCs w:val="24"/>
        </w:rPr>
      </w:pPr>
      <w:r w:rsidRPr="00FA4EAE">
        <w:rPr>
          <w:sz w:val="24"/>
          <w:szCs w:val="24"/>
        </w:rPr>
        <w:t>«ОСНОВЫ БЕЗОПАСНОСТИ И ЗАЩИТЫ РОДИНЫ»</w:t>
      </w:r>
    </w:p>
    <w:p w:rsidR="002752EA" w:rsidRPr="00FA4EAE" w:rsidRDefault="004B60A6" w:rsidP="00183E97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В программе ОБЗР содержание учебного предмета ОБЗР структурно представлено </w:t>
      </w:r>
      <w:r w:rsidR="005A7696" w:rsidRPr="00FA4EAE">
        <w:rPr>
          <w:sz w:val="24"/>
          <w:szCs w:val="24"/>
        </w:rPr>
        <w:t>восемнадцатью</w:t>
      </w:r>
      <w:r w:rsidRPr="00FA4EAE">
        <w:rPr>
          <w:sz w:val="24"/>
          <w:szCs w:val="24"/>
        </w:rPr>
        <w:t xml:space="preserve"> модулями (тематическими линиями), обеспечивающими непрерывность изучения предмета на уровне основного общего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образования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преемственность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учебного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процесса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на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уровне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среднего общего образования:</w:t>
      </w:r>
    </w:p>
    <w:p w:rsidR="00183E97" w:rsidRPr="00FA4EAE" w:rsidRDefault="00183E97" w:rsidP="00183E97">
      <w:pPr>
        <w:pStyle w:val="a3"/>
        <w:ind w:left="0" w:firstLine="599"/>
        <w:jc w:val="both"/>
        <w:rPr>
          <w:i/>
          <w:sz w:val="24"/>
          <w:szCs w:val="24"/>
        </w:rPr>
      </w:pPr>
      <w:r w:rsidRPr="00FA4EAE">
        <w:rPr>
          <w:i/>
          <w:sz w:val="24"/>
          <w:szCs w:val="24"/>
        </w:rPr>
        <w:t>5 класс:</w:t>
      </w:r>
    </w:p>
    <w:p w:rsidR="00637D75" w:rsidRPr="00FA4EAE" w:rsidRDefault="00637D75" w:rsidP="00183E97">
      <w:pPr>
        <w:widowControl/>
        <w:shd w:val="clear" w:color="auto" w:fill="FFFFFF"/>
        <w:ind w:firstLine="567"/>
        <w:jc w:val="both"/>
      </w:pPr>
      <w:r w:rsidRPr="00FA4EAE">
        <w:t>модуль № 1 «</w:t>
      </w:r>
      <w:r w:rsidR="00401EA0" w:rsidRPr="00FA4EAE">
        <w:t>Основы комплексной безопасности</w:t>
      </w:r>
      <w:r w:rsidRPr="00FA4EAE">
        <w:t xml:space="preserve">»; </w:t>
      </w:r>
    </w:p>
    <w:p w:rsidR="00637D75" w:rsidRPr="00FA4EAE" w:rsidRDefault="00637D75" w:rsidP="00183E97">
      <w:pPr>
        <w:widowControl/>
        <w:shd w:val="clear" w:color="auto" w:fill="FFFFFF"/>
        <w:ind w:firstLine="567"/>
        <w:jc w:val="both"/>
      </w:pPr>
      <w:r w:rsidRPr="00FA4EAE">
        <w:t>модуль № 2 «</w:t>
      </w:r>
      <w:r w:rsidR="00401EA0" w:rsidRPr="00FA4EAE">
        <w:t xml:space="preserve">Основы противодействия </w:t>
      </w:r>
      <w:r w:rsidR="000F06B3" w:rsidRPr="00FA4EAE">
        <w:t>экстремизму</w:t>
      </w:r>
      <w:r w:rsidR="00401EA0" w:rsidRPr="00FA4EAE">
        <w:t xml:space="preserve"> и терроризму в РФ</w:t>
      </w:r>
      <w:r w:rsidRPr="00FA4EAE">
        <w:t>»;</w:t>
      </w:r>
    </w:p>
    <w:p w:rsidR="00637D75" w:rsidRPr="00FA4EAE" w:rsidRDefault="00637D75" w:rsidP="00183E97">
      <w:pPr>
        <w:widowControl/>
        <w:shd w:val="clear" w:color="auto" w:fill="FFFFFF"/>
        <w:ind w:firstLine="567"/>
        <w:jc w:val="both"/>
      </w:pPr>
      <w:r w:rsidRPr="00FA4EAE">
        <w:t>модуль № 3 «</w:t>
      </w:r>
      <w:r w:rsidR="006F1BFB" w:rsidRPr="00FA4EAE">
        <w:t>Основы медицинских знаний и здорового образа жизни</w:t>
      </w:r>
      <w:r w:rsidRPr="00FA4EAE">
        <w:t>»;</w:t>
      </w:r>
    </w:p>
    <w:p w:rsidR="00637D75" w:rsidRPr="00FA4EAE" w:rsidRDefault="00637D75" w:rsidP="00183E97">
      <w:pPr>
        <w:widowControl/>
        <w:shd w:val="clear" w:color="auto" w:fill="FFFFFF"/>
        <w:ind w:firstLine="567"/>
        <w:jc w:val="both"/>
      </w:pPr>
      <w:r w:rsidRPr="00FA4EAE">
        <w:t>модуль № 4 «</w:t>
      </w:r>
      <w:r w:rsidR="006F1BFB" w:rsidRPr="00FA4EAE">
        <w:t>Основы медицинских знаний и оказание первой помощи</w:t>
      </w:r>
      <w:r w:rsidRPr="00FA4EAE">
        <w:t>»;</w:t>
      </w:r>
    </w:p>
    <w:p w:rsidR="00637D75" w:rsidRPr="00FA4EAE" w:rsidRDefault="00183E97" w:rsidP="00183E97">
      <w:pPr>
        <w:pStyle w:val="a3"/>
        <w:ind w:left="0" w:firstLine="599"/>
        <w:jc w:val="both"/>
        <w:rPr>
          <w:i/>
          <w:sz w:val="24"/>
          <w:szCs w:val="24"/>
        </w:rPr>
      </w:pPr>
      <w:r w:rsidRPr="00FA4EAE">
        <w:rPr>
          <w:i/>
          <w:sz w:val="24"/>
          <w:szCs w:val="24"/>
        </w:rPr>
        <w:t>6 класс: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5 «Основы комплексной безопасности»;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6 «Основы медицинских знаний»;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7 «Основы здорового образа жизни»;</w:t>
      </w:r>
    </w:p>
    <w:p w:rsidR="00637D75" w:rsidRPr="00FA4EAE" w:rsidRDefault="005A7696" w:rsidP="00183E97">
      <w:pPr>
        <w:pStyle w:val="a3"/>
        <w:ind w:left="0" w:firstLine="599"/>
        <w:jc w:val="both"/>
        <w:rPr>
          <w:i/>
          <w:sz w:val="24"/>
          <w:szCs w:val="24"/>
        </w:rPr>
      </w:pPr>
      <w:r w:rsidRPr="00FA4EAE">
        <w:rPr>
          <w:i/>
          <w:sz w:val="24"/>
          <w:szCs w:val="24"/>
        </w:rPr>
        <w:t>7 класс: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8 «Основы комплексной безопасности»;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9 «Защита населения Российской Федерации от чрезвычайных ситуаций»;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№10 «Основы противодействия экстремизму и терроризму в РФ»;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11 «Основы здорового образа жизни»;</w:t>
      </w:r>
    </w:p>
    <w:p w:rsidR="001B76A7" w:rsidRPr="00FA4EAE" w:rsidRDefault="001B76A7" w:rsidP="001B76A7">
      <w:pPr>
        <w:pStyle w:val="a3"/>
        <w:ind w:left="0" w:firstLine="567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12 «Основы медицинских знаний и оказание первой помощи».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 целях обеспечения системного подхода в изучении учебного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предмета ОБЗР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уровне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основного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образования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программа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ОБЗР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предполагает внедрение универсальной структурно-логической схемы изучения учебных модулей</w:t>
      </w:r>
      <w:r w:rsidR="009C361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(тематических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линий)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парадигме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безопасной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жизнедеятельности:</w:t>
      </w:r>
    </w:p>
    <w:p w:rsidR="002752EA" w:rsidRPr="00FA4EAE" w:rsidRDefault="004B60A6" w:rsidP="00E71642">
      <w:pPr>
        <w:pStyle w:val="a3"/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«предвидеть опасность → по возможности её избегать → при необходимости </w:t>
      </w:r>
      <w:r w:rsidRPr="00FA4EAE">
        <w:rPr>
          <w:spacing w:val="-2"/>
          <w:sz w:val="24"/>
          <w:szCs w:val="24"/>
        </w:rPr>
        <w:t>действовать».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Учебный материал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систематизирован по сферам возможных проявлений рисков и опасностей: помещения и бытовые условия; улица и общественные места;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природные условия; коммуникационные связи и каналы; физическое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 психическое здоровье; социальное взаимодействие и другие.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 условиях современного исторического процесса с появлением новых глобальных и региональных природных,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техногенных,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социальных вызовов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 угроз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России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(критичные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изменения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климата,</w:t>
      </w:r>
      <w:r w:rsidR="002747DF" w:rsidRPr="00FA4EAE">
        <w:rPr>
          <w:sz w:val="24"/>
          <w:szCs w:val="24"/>
        </w:rPr>
        <w:t xml:space="preserve"> негативные </w:t>
      </w:r>
      <w:r w:rsidRPr="00FA4EAE">
        <w:rPr>
          <w:sz w:val="24"/>
          <w:szCs w:val="24"/>
        </w:rPr>
        <w:t>медико-биологические,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экологические,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информационные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факторы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другие условия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жизнедеятельности)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возрастает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приоритет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вопросов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их значение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только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самого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человека,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также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общества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государства.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923400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обеспечения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повседневной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жизни.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Актуальность</w:t>
      </w:r>
    </w:p>
    <w:p w:rsidR="002752EA" w:rsidRPr="00FA4EAE" w:rsidRDefault="00923400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</w:t>
      </w:r>
      <w:r w:rsidR="004B60A6" w:rsidRPr="00FA4EAE">
        <w:rPr>
          <w:sz w:val="24"/>
          <w:szCs w:val="24"/>
        </w:rPr>
        <w:t>овершенствования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учебно-методического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обеспечения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учебного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процесса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 xml:space="preserve">по предмету ОБЗР определяется следующими системообразующими документами в области безопасности: </w:t>
      </w:r>
      <w:proofErr w:type="gramStart"/>
      <w:r w:rsidR="004B60A6" w:rsidRPr="00FA4EAE">
        <w:rPr>
          <w:sz w:val="24"/>
          <w:szCs w:val="24"/>
        </w:rPr>
        <w:t xml:space="preserve">Стратегия национальной безопасности Российской Федерации, </w:t>
      </w:r>
      <w:r w:rsidR="004B60A6" w:rsidRPr="00FA4EAE">
        <w:rPr>
          <w:sz w:val="24"/>
          <w:szCs w:val="24"/>
        </w:rPr>
        <w:lastRenderedPageBreak/>
        <w:t>утвержденная Указом Президента Российской Федерации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от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2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июля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2021г.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№400,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Доктрина</w:t>
      </w:r>
      <w:r w:rsidR="00E71642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информационной</w:t>
      </w:r>
      <w:r w:rsidR="00E71642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Российской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Федерации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от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21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июля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2020</w:t>
      </w:r>
      <w:r w:rsidR="009C361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г.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№</w:t>
      </w:r>
      <w:r w:rsidR="00BD1914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474,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государственная программа Российской Федерации «Развитие образования», утвержденная постановлением</w:t>
      </w:r>
      <w:proofErr w:type="gramEnd"/>
      <w:r w:rsidR="004B60A6" w:rsidRPr="00FA4EAE">
        <w:rPr>
          <w:sz w:val="24"/>
          <w:szCs w:val="24"/>
        </w:rPr>
        <w:t xml:space="preserve"> </w:t>
      </w:r>
      <w:proofErr w:type="gramStart"/>
      <w:r w:rsidR="004B60A6" w:rsidRPr="00FA4EAE">
        <w:rPr>
          <w:sz w:val="24"/>
          <w:szCs w:val="24"/>
        </w:rPr>
        <w:t>Правительства</w:t>
      </w:r>
      <w:proofErr w:type="gramEnd"/>
      <w:r w:rsidR="004B60A6" w:rsidRPr="00FA4EAE">
        <w:rPr>
          <w:sz w:val="24"/>
          <w:szCs w:val="24"/>
        </w:rPr>
        <w:t xml:space="preserve"> </w:t>
      </w:r>
      <w:proofErr w:type="gramStart"/>
      <w:r w:rsidR="004B60A6" w:rsidRPr="00FA4EAE">
        <w:rPr>
          <w:sz w:val="24"/>
          <w:szCs w:val="24"/>
        </w:rPr>
        <w:t>Российской</w:t>
      </w:r>
      <w:proofErr w:type="gramEnd"/>
      <w:r w:rsidR="004B60A6" w:rsidRPr="00FA4EAE">
        <w:rPr>
          <w:sz w:val="24"/>
          <w:szCs w:val="24"/>
        </w:rPr>
        <w:t xml:space="preserve"> Федерации от 26 декабря 2017 г.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 xml:space="preserve">№ </w:t>
      </w:r>
      <w:r w:rsidR="004B60A6" w:rsidRPr="00FA4EAE">
        <w:rPr>
          <w:spacing w:val="-2"/>
          <w:sz w:val="24"/>
          <w:szCs w:val="24"/>
        </w:rPr>
        <w:t>1642</w:t>
      </w:r>
      <w:r w:rsidR="009C361F" w:rsidRPr="00FA4EAE">
        <w:rPr>
          <w:spacing w:val="-2"/>
          <w:sz w:val="24"/>
          <w:szCs w:val="24"/>
        </w:rPr>
        <w:t>,</w:t>
      </w:r>
      <w:r w:rsidR="009C361F" w:rsidRPr="00FA4EAE">
        <w:t xml:space="preserve"> </w:t>
      </w:r>
      <w:r w:rsidR="009C361F" w:rsidRPr="00FA4EAE">
        <w:rPr>
          <w:spacing w:val="-2"/>
          <w:sz w:val="24"/>
          <w:szCs w:val="24"/>
        </w:rPr>
        <w:t>а также приказа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FA4EAE">
        <w:rPr>
          <w:sz w:val="24"/>
          <w:szCs w:val="24"/>
        </w:rPr>
        <w:t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обеспечения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личности,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общества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государства,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ОБЗР входит в предметную область «Основы безопасности и защиты Родины», является обязательным для изучения на уровне основного общего </w:t>
      </w:r>
      <w:r w:rsidRPr="00FA4EAE">
        <w:rPr>
          <w:spacing w:val="-2"/>
          <w:sz w:val="24"/>
          <w:szCs w:val="24"/>
        </w:rPr>
        <w:t>образования.</w:t>
      </w:r>
    </w:p>
    <w:p w:rsidR="00D5107A" w:rsidRPr="00FA4EAE" w:rsidRDefault="004B60A6" w:rsidP="00513D2F">
      <w:pPr>
        <w:pStyle w:val="a3"/>
        <w:ind w:left="0" w:firstLine="599"/>
        <w:jc w:val="both"/>
        <w:rPr>
          <w:sz w:val="24"/>
          <w:szCs w:val="24"/>
        </w:rPr>
      </w:pPr>
      <w:proofErr w:type="gramStart"/>
      <w:r w:rsidRPr="00FA4EAE">
        <w:rPr>
          <w:sz w:val="24"/>
          <w:szCs w:val="24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FA4EAE">
        <w:rPr>
          <w:sz w:val="24"/>
          <w:szCs w:val="24"/>
        </w:rPr>
        <w:t>нейтрализовывать</w:t>
      </w:r>
      <w:proofErr w:type="spellEnd"/>
      <w:r w:rsidRPr="00FA4EAE">
        <w:rPr>
          <w:sz w:val="24"/>
          <w:szCs w:val="24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  <w:proofErr w:type="gramEnd"/>
      <w:r w:rsidRPr="00FA4EAE">
        <w:rPr>
          <w:sz w:val="24"/>
          <w:szCs w:val="24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</w:t>
      </w:r>
      <w:proofErr w:type="gramStart"/>
      <w:r w:rsidRPr="00FA4EAE">
        <w:rPr>
          <w:sz w:val="24"/>
          <w:szCs w:val="24"/>
        </w:rPr>
        <w:t>о-</w:t>
      </w:r>
      <w:proofErr w:type="gramEnd"/>
      <w:r w:rsidRPr="00FA4EAE">
        <w:rPr>
          <w:sz w:val="24"/>
          <w:szCs w:val="24"/>
        </w:rPr>
        <w:t xml:space="preserve"> нравственных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качеств,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предоставляет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широкие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возможности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эффективной социализации,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необходимой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успешной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адаптации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обучающихся</w:t>
      </w:r>
      <w:r w:rsidR="002C1FEA" w:rsidRPr="00FA4EAE">
        <w:rPr>
          <w:sz w:val="24"/>
          <w:szCs w:val="24"/>
        </w:rPr>
        <w:t xml:space="preserve"> к с</w:t>
      </w:r>
      <w:r w:rsidRPr="00FA4EAE">
        <w:rPr>
          <w:sz w:val="24"/>
          <w:szCs w:val="24"/>
        </w:rPr>
        <w:t xml:space="preserve">овременной техно-социальной и информационной среде, способствует проведению мероприятий профилактического характера в сфере </w:t>
      </w:r>
      <w:r w:rsidRPr="00FA4EAE">
        <w:rPr>
          <w:spacing w:val="-2"/>
          <w:sz w:val="24"/>
          <w:szCs w:val="24"/>
        </w:rPr>
        <w:t>безопасности.</w:t>
      </w:r>
    </w:p>
    <w:p w:rsidR="002747DF" w:rsidRPr="00FA4EAE" w:rsidRDefault="00513D2F" w:rsidP="00513D2F">
      <w:pPr>
        <w:pStyle w:val="1"/>
        <w:spacing w:before="0" w:line="260" w:lineRule="exac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4B60A6" w:rsidRPr="00FA4EAE">
        <w:rPr>
          <w:sz w:val="24"/>
          <w:szCs w:val="24"/>
        </w:rPr>
        <w:t xml:space="preserve">ЦЕЛЬ ИЗУЧЕНИЯ УЧЕБНОГО ПРЕДМЕТА </w:t>
      </w:r>
    </w:p>
    <w:p w:rsidR="002752EA" w:rsidRPr="00FA4EAE" w:rsidRDefault="004B60A6" w:rsidP="00513D2F">
      <w:pPr>
        <w:pStyle w:val="1"/>
        <w:spacing w:before="0" w:line="260" w:lineRule="exact"/>
        <w:ind w:left="0"/>
        <w:jc w:val="center"/>
        <w:rPr>
          <w:sz w:val="24"/>
          <w:szCs w:val="24"/>
        </w:rPr>
      </w:pPr>
      <w:r w:rsidRPr="00FA4EAE">
        <w:rPr>
          <w:sz w:val="24"/>
          <w:szCs w:val="24"/>
        </w:rPr>
        <w:t>«ОСНОВЫ БЕЗОПАСНОСТИ И ЗАЩИТЫ РОДИНЫ»</w:t>
      </w:r>
    </w:p>
    <w:p w:rsidR="002752EA" w:rsidRPr="00FA4EAE" w:rsidRDefault="004B60A6" w:rsidP="00513D2F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Целью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изучения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ОБЗР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уровне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основного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образования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 xml:space="preserve">является формирование у </w:t>
      </w:r>
      <w:proofErr w:type="gramStart"/>
      <w:r w:rsidRPr="00FA4EAE">
        <w:rPr>
          <w:sz w:val="24"/>
          <w:szCs w:val="24"/>
        </w:rPr>
        <w:t>обучающихся</w:t>
      </w:r>
      <w:proofErr w:type="gramEnd"/>
      <w:r w:rsidRPr="00FA4EAE">
        <w:rPr>
          <w:sz w:val="24"/>
          <w:szCs w:val="24"/>
        </w:rPr>
        <w:t xml:space="preserve"> готовности к выполнению обязанности по защите Отечества и базового уровня культуры безопасности жизнедеятельности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соответствии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современными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потребностями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личности, общества и государства, что предполагает:</w:t>
      </w:r>
    </w:p>
    <w:p w:rsidR="002752EA" w:rsidRPr="00FA4EAE" w:rsidRDefault="004B60A6" w:rsidP="00513D2F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средства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приемы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рационального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поведения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при их проявлении;</w:t>
      </w:r>
    </w:p>
    <w:p w:rsidR="002752EA" w:rsidRPr="00FA4EAE" w:rsidRDefault="004B60A6" w:rsidP="00513D2F">
      <w:pPr>
        <w:pStyle w:val="a3"/>
        <w:spacing w:line="260" w:lineRule="exact"/>
        <w:ind w:left="0" w:firstLine="599"/>
        <w:jc w:val="both"/>
        <w:rPr>
          <w:sz w:val="24"/>
          <w:szCs w:val="24"/>
        </w:rPr>
      </w:pPr>
      <w:proofErr w:type="spellStart"/>
      <w:r w:rsidRPr="00FA4EAE">
        <w:rPr>
          <w:sz w:val="24"/>
          <w:szCs w:val="24"/>
        </w:rPr>
        <w:t>сформированность</w:t>
      </w:r>
      <w:proofErr w:type="spellEnd"/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активной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жизненной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позиции,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осознанное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понимание значимости личного безопасного поведения в интересах безопасности личности, общества и государства;</w:t>
      </w:r>
    </w:p>
    <w:p w:rsidR="002C1FEA" w:rsidRPr="00FA4EAE" w:rsidRDefault="004B60A6" w:rsidP="00513D2F">
      <w:pPr>
        <w:pStyle w:val="a3"/>
        <w:spacing w:line="260" w:lineRule="exact"/>
        <w:ind w:left="0" w:firstLine="599"/>
        <w:rPr>
          <w:sz w:val="24"/>
          <w:szCs w:val="24"/>
        </w:rPr>
      </w:pPr>
      <w:r w:rsidRPr="00FA4EAE">
        <w:rPr>
          <w:sz w:val="24"/>
          <w:szCs w:val="24"/>
        </w:rPr>
        <w:t>знание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понимание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роли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государства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обществ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решении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задач обеспечения национальной безопасности и защиты населения от опасных 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 xml:space="preserve">чрезвычайных ситуаций природного, техногенного и социального характера. </w:t>
      </w:r>
    </w:p>
    <w:p w:rsidR="002752EA" w:rsidRPr="00FA4EAE" w:rsidRDefault="00513D2F" w:rsidP="00513D2F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 </w:t>
      </w:r>
      <w:r w:rsidR="004B60A6" w:rsidRPr="00FA4EAE">
        <w:rPr>
          <w:b/>
          <w:sz w:val="24"/>
          <w:szCs w:val="24"/>
        </w:rPr>
        <w:t>МЕСТО ПРЕДМЕТА В УЧЕБНОМ ПЛАНЕ</w:t>
      </w:r>
    </w:p>
    <w:p w:rsidR="002752EA" w:rsidRPr="00FA4EAE" w:rsidRDefault="004B60A6" w:rsidP="006B612B">
      <w:pPr>
        <w:pStyle w:val="a3"/>
        <w:ind w:left="0"/>
        <w:rPr>
          <w:sz w:val="24"/>
          <w:szCs w:val="24"/>
        </w:rPr>
      </w:pPr>
      <w:r w:rsidRPr="00FA4EAE">
        <w:rPr>
          <w:sz w:val="24"/>
          <w:szCs w:val="24"/>
        </w:rPr>
        <w:t>Общее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число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часов,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отведенных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изучения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ОБЗР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5-7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классах,</w:t>
      </w:r>
    </w:p>
    <w:p w:rsidR="002752EA" w:rsidRPr="00FA4EAE" w:rsidRDefault="004B60A6" w:rsidP="00513D2F">
      <w:pPr>
        <w:pStyle w:val="a3"/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составляет 102 часа, по 1 часу в неделю за счет часов части учебного плана, формируемой участниками образовательных отношений.</w:t>
      </w:r>
    </w:p>
    <w:p w:rsidR="00745B32" w:rsidRPr="00FA4EAE" w:rsidRDefault="00745B32" w:rsidP="002747DF">
      <w:pPr>
        <w:pStyle w:val="1"/>
        <w:ind w:left="0"/>
        <w:jc w:val="center"/>
        <w:rPr>
          <w:sz w:val="24"/>
          <w:szCs w:val="24"/>
        </w:rPr>
      </w:pPr>
    </w:p>
    <w:p w:rsidR="002752EA" w:rsidRPr="00FA4EAE" w:rsidRDefault="00513D2F" w:rsidP="00D5107A">
      <w:pPr>
        <w:pStyle w:val="1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4B60A6" w:rsidRPr="00FA4EAE">
        <w:rPr>
          <w:sz w:val="24"/>
          <w:szCs w:val="24"/>
        </w:rPr>
        <w:t>СОДЕРЖАНИЕ</w:t>
      </w:r>
      <w:r w:rsidR="00F5526A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УЧЕБНОГО</w:t>
      </w:r>
      <w:r w:rsidR="00F5526A" w:rsidRPr="00FA4EAE">
        <w:rPr>
          <w:sz w:val="24"/>
          <w:szCs w:val="24"/>
        </w:rPr>
        <w:t xml:space="preserve"> </w:t>
      </w:r>
      <w:r w:rsidR="004B60A6" w:rsidRPr="00FA4EAE">
        <w:rPr>
          <w:spacing w:val="-2"/>
          <w:sz w:val="24"/>
          <w:szCs w:val="24"/>
        </w:rPr>
        <w:t>ПРЕДМЕТА</w:t>
      </w:r>
    </w:p>
    <w:p w:rsidR="002752EA" w:rsidRPr="00FA4EAE" w:rsidRDefault="004B60A6" w:rsidP="00D5107A">
      <w:pPr>
        <w:rPr>
          <w:b/>
          <w:sz w:val="24"/>
          <w:szCs w:val="24"/>
        </w:rPr>
      </w:pPr>
      <w:r w:rsidRPr="00FA4EAE">
        <w:rPr>
          <w:b/>
          <w:sz w:val="24"/>
          <w:szCs w:val="24"/>
          <w:u w:val="single" w:color="333333"/>
        </w:rPr>
        <w:t>Основы</w:t>
      </w:r>
      <w:r w:rsidR="00F5526A" w:rsidRPr="00FA4EAE">
        <w:rPr>
          <w:b/>
          <w:sz w:val="24"/>
          <w:szCs w:val="24"/>
          <w:u w:val="single" w:color="333333"/>
        </w:rPr>
        <w:t xml:space="preserve"> </w:t>
      </w:r>
      <w:r w:rsidRPr="00FA4EAE">
        <w:rPr>
          <w:b/>
          <w:sz w:val="24"/>
          <w:szCs w:val="24"/>
          <w:u w:val="single" w:color="333333"/>
        </w:rPr>
        <w:t>безопасности</w:t>
      </w:r>
      <w:r w:rsidR="00F5526A" w:rsidRPr="00FA4EAE">
        <w:rPr>
          <w:b/>
          <w:sz w:val="24"/>
          <w:szCs w:val="24"/>
          <w:u w:val="single" w:color="333333"/>
        </w:rPr>
        <w:t xml:space="preserve"> </w:t>
      </w:r>
      <w:r w:rsidRPr="00FA4EAE">
        <w:rPr>
          <w:b/>
          <w:sz w:val="24"/>
          <w:szCs w:val="24"/>
          <w:u w:val="single" w:color="333333"/>
        </w:rPr>
        <w:t>и</w:t>
      </w:r>
      <w:r w:rsidR="00F5526A" w:rsidRPr="00FA4EAE">
        <w:rPr>
          <w:b/>
          <w:sz w:val="24"/>
          <w:szCs w:val="24"/>
          <w:u w:val="single" w:color="333333"/>
        </w:rPr>
        <w:t xml:space="preserve"> </w:t>
      </w:r>
      <w:r w:rsidRPr="00FA4EAE">
        <w:rPr>
          <w:b/>
          <w:sz w:val="24"/>
          <w:szCs w:val="24"/>
          <w:u w:val="single" w:color="333333"/>
        </w:rPr>
        <w:t>защиты</w:t>
      </w:r>
      <w:r w:rsidR="00F5526A" w:rsidRPr="00FA4EAE">
        <w:rPr>
          <w:b/>
          <w:sz w:val="24"/>
          <w:szCs w:val="24"/>
          <w:u w:val="single" w:color="333333"/>
        </w:rPr>
        <w:t xml:space="preserve"> </w:t>
      </w:r>
      <w:r w:rsidRPr="00FA4EAE">
        <w:rPr>
          <w:b/>
          <w:spacing w:val="-2"/>
          <w:sz w:val="24"/>
          <w:szCs w:val="24"/>
          <w:u w:val="single" w:color="333333"/>
        </w:rPr>
        <w:t>Родины</w:t>
      </w:r>
    </w:p>
    <w:p w:rsidR="004F1285" w:rsidRPr="00FA4EAE" w:rsidRDefault="004F1285" w:rsidP="004F1285">
      <w:pPr>
        <w:pStyle w:val="a3"/>
        <w:ind w:left="0"/>
        <w:rPr>
          <w:i/>
          <w:spacing w:val="-2"/>
          <w:sz w:val="24"/>
          <w:szCs w:val="24"/>
        </w:rPr>
      </w:pPr>
      <w:r w:rsidRPr="00FA4EAE">
        <w:rPr>
          <w:i/>
          <w:sz w:val="24"/>
          <w:szCs w:val="24"/>
        </w:rPr>
        <w:t xml:space="preserve">5 </w:t>
      </w:r>
      <w:r w:rsidRPr="00FA4EAE">
        <w:rPr>
          <w:i/>
          <w:spacing w:val="-2"/>
          <w:sz w:val="24"/>
          <w:szCs w:val="24"/>
        </w:rPr>
        <w:t>класс:</w:t>
      </w:r>
    </w:p>
    <w:p w:rsidR="004F1285" w:rsidRPr="00FA4EAE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Распределение предметных результатов, формируемых в ходе изучения учебного предмета ОБЗР, по учебным модулям:</w:t>
      </w:r>
    </w:p>
    <w:p w:rsidR="004F1285" w:rsidRPr="00FA4EAE" w:rsidRDefault="004F1285" w:rsidP="004F1285">
      <w:pPr>
        <w:widowControl/>
        <w:shd w:val="clear" w:color="auto" w:fill="FFFFFF"/>
        <w:jc w:val="both"/>
      </w:pPr>
      <w:r w:rsidRPr="00FA4EAE">
        <w:t xml:space="preserve">Модуль № 1 «Основы комплексной безопасности»; 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Человек, как среда его обитания, безопасность человека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•</w:t>
      </w:r>
      <w:r w:rsidRPr="007870B3">
        <w:tab/>
        <w:t>объяснять понятия 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Опасные ситуации техногенного характера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•</w:t>
      </w:r>
      <w:r w:rsidRPr="007870B3">
        <w:tab/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Опасные ситуации природного характера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•</w:t>
      </w:r>
      <w:r w:rsidRPr="007870B3">
        <w:tab/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Чрезвычайные ситуации природного и техногенного характера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proofErr w:type="gramStart"/>
      <w:r w:rsidRPr="007870B3">
        <w:t>•</w:t>
      </w:r>
      <w:r w:rsidRPr="007870B3">
        <w:tab/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 — люди,  животные, вирусы и бактерии; вещества, предметы и явления), в том числе техногенного происхождения;</w:t>
      </w:r>
      <w:proofErr w:type="gramEnd"/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•</w:t>
      </w:r>
      <w:r w:rsidRPr="007870B3">
        <w:tab/>
        <w:t>раскрывать общие принципы безопасного поведения.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Модуль № 2 «Основы противодействия экстремизму и терроризму в РФ»;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Основные ситуации социального характера антиобщественное поведение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Понятие «терроризм». Различные виды террористической деятельности. Ложные сообщения о терактах. Формы проявления терроризма. Ответственность несовершеннолетних за участие в террористической деятельности.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Экстремизм и терроризм – чрезвычайные опасности для общества и государства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Правила безопасного поведения при угрозе или совершении террористического акта.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Признаки наличия взрывного устройства. Правила поведения в различных ситуациях, связанных с проявлением террористической деятельности.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Терроризм—угроза обществу и каждому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Как государство борется с терроризмом.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Модуль № 3 «Основы медицинских знаний и здорового образа жизни»;</w:t>
      </w:r>
    </w:p>
    <w:p w:rsidR="004F1285" w:rsidRPr="007870B3" w:rsidRDefault="004F1285" w:rsidP="004F1285">
      <w:pPr>
        <w:widowControl/>
        <w:shd w:val="clear" w:color="auto" w:fill="FFFFFF"/>
        <w:jc w:val="both"/>
      </w:pPr>
      <w:r w:rsidRPr="007870B3">
        <w:t>Возрастные особенности развития человека и здоровый образ жизни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•</w:t>
      </w:r>
      <w:r w:rsidRPr="007870B3">
        <w:tab/>
        <w:t>раскрывать смысл понятий здоровья (физического и психического) и здорового образа жизни;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•</w:t>
      </w:r>
      <w:r w:rsidRPr="007870B3">
        <w:tab/>
        <w:t>характеризовать факторы, влияющие на здоровье человека;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Факторы, разрушающие здоровье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•</w:t>
      </w:r>
      <w:r w:rsidRPr="007870B3">
        <w:tab/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•</w:t>
      </w:r>
      <w:r w:rsidRPr="007870B3">
        <w:tab/>
        <w:t>сформировать негативное отношение к вредным привычкам (</w:t>
      </w:r>
      <w:proofErr w:type="spellStart"/>
      <w:r w:rsidRPr="007870B3">
        <w:t>табакокурение</w:t>
      </w:r>
      <w:proofErr w:type="spellEnd"/>
      <w:r w:rsidRPr="007870B3">
        <w:t>, алкоголизм, наркомания, игровая зависимость);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Модуль № 4 «Основы медицинских знаний и оказание первой помощи»;</w:t>
      </w:r>
    </w:p>
    <w:p w:rsidR="004F1285" w:rsidRPr="007870B3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7870B3">
        <w:t>Первая помощь и правила ее оказания</w:t>
      </w:r>
    </w:p>
    <w:p w:rsidR="004F1285" w:rsidRPr="007870B3" w:rsidRDefault="004F1285" w:rsidP="004F1285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приводить примеры мер защиты от инфекционных и неинфекционных заболеваний;</w:t>
      </w:r>
    </w:p>
    <w:p w:rsidR="004F1285" w:rsidRPr="007870B3" w:rsidRDefault="004F1285" w:rsidP="004F1285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•</w:t>
      </w:r>
      <w:r w:rsidRPr="007870B3">
        <w:rPr>
          <w:sz w:val="24"/>
          <w:szCs w:val="24"/>
        </w:rPr>
        <w:tab/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4F1285" w:rsidRPr="007870B3" w:rsidRDefault="004F1285" w:rsidP="004F1285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•</w:t>
      </w:r>
      <w:r w:rsidRPr="007870B3">
        <w:rPr>
          <w:sz w:val="24"/>
          <w:szCs w:val="24"/>
        </w:rPr>
        <w:tab/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биолого-социального характера;</w:t>
      </w:r>
    </w:p>
    <w:p w:rsidR="004F1285" w:rsidRPr="007870B3" w:rsidRDefault="004F1285" w:rsidP="004F1285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•</w:t>
      </w:r>
      <w:r w:rsidRPr="007870B3">
        <w:rPr>
          <w:sz w:val="24"/>
          <w:szCs w:val="24"/>
        </w:rPr>
        <w:tab/>
        <w:t>оказывать первую помощь и самопомощь при неотложных состояниях.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i/>
          <w:sz w:val="24"/>
          <w:szCs w:val="24"/>
        </w:rPr>
      </w:pPr>
      <w:r w:rsidRPr="007870B3">
        <w:rPr>
          <w:i/>
          <w:sz w:val="24"/>
          <w:szCs w:val="24"/>
        </w:rPr>
        <w:lastRenderedPageBreak/>
        <w:t>6 класс: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Модуль 5. «Основы комплексной безопасности»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Природа и человек. Общение с живой природой – естественная потребность человека для развития своих духовных и физических качеств. Активный отдых на природе и необходимость подготовки к нему.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Ориентирование на местности. Способы определения сторон горизонта. Определение своего местонахождения и направления движения на местности.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Подготовка к выходу на природу. Порядок движения по маршруту. Определение места для бивака. Разведение костра. Определение необходимого снаряжения для похода.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Активный отдых на природе и безопасность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Общие правила безопасности при активном отдыхе на природе.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Обеспечение безопасности в пеших и горных походах. Порядок движения походных групп. Выбор линии движения в пешем путешествии. Режим и порядок дня похода.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Преодоление водных препятствий.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Подготовка и проведение лыжных походов, одежда и обувь туриста-лыжника, подбор и подготовка лыж. Организация движения, организация ночлегов Меры безопасности в лыжном походе.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Водные походы. Подготовка к водному путешествию. Возможные аварийные ситуации в водном походе. Обеспечение безопасности на воде.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 xml:space="preserve"> Велосипедные походы, Особенности организации велосипедных походов. Обеспечение безопасности туристов в велосипедных походах.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Дальний (внутренний) и выездной туризм. Меры безопасности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Факторы, оказывающие влияние на безопасность человека в дальнем и выездном туризме. Акклиматизация человека в различных климатических условиях. Акклиматизация к холодному климату. Акклиматизация к жаркому климату. Акклиматизация в горной местности.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Обеспечение личной безопасности при следовании к местам отдыха наземным видам транспорта (автомобильным, железнодорожным).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 xml:space="preserve">Обеспечение личной безопасности при следовании к местам отдыха водным или воздушным видами транспорта. 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 xml:space="preserve">Обеспечение безопасности при автономном существовании человека в природной среде 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Автономное пребывание человека в природе. Добровольная и вынужденная автономия.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Обеспечение жизнедеятельности человека в природной среде при автономном существовании. Сооружение временного укрытия из подручных средств. Добывание огня, обеспечение водой и пищей. Подача сигналов бедствия.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Опасные ситуации в природных условиях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Опасные погодные условия и способы защиты от них.</w:t>
      </w:r>
    </w:p>
    <w:p w:rsidR="004F1285" w:rsidRPr="007870B3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>Обеспечение безопасности при встрече с дикими животными в природных условиях. Укусы насекомых и защита от них. Клещевой энцефалит и его профилактика.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7870B3">
        <w:rPr>
          <w:sz w:val="24"/>
          <w:szCs w:val="24"/>
        </w:rPr>
        <w:t xml:space="preserve">Раздел II. Основы медицинских знаний и здорового </w:t>
      </w:r>
      <w:r w:rsidRPr="00FA4EAE">
        <w:rPr>
          <w:sz w:val="24"/>
          <w:szCs w:val="24"/>
        </w:rPr>
        <w:t>образа жизни – 9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Модуль 6. «Основы медицинских знаний и оказание первой помощи» 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Вопросы личной гигиены и оказание первой помощи в природных условиях. Походная аптечка. Лекарственные растения.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Оказание первой помощи при ссадинах и потертостях. Первая помощь при ушибах, вывихах, растяжениях связок.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Оказание первой помощи при тепловом и солнечном ударах и отморожении. Первая помощь при ожогах.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Оказание первой помощи при укусах ядовитых змей. Первая помощь при укусах насекомых.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Модуль 7. «Здоровье человека и факторы, на него влияющие» 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Здоровый образ жизни и профилактика утомления. Компьютер и его влияние на здоровье. Влияние неблагоприятной окружающей среды на здоровье человека. Влияние социальной </w:t>
      </w:r>
      <w:r w:rsidRPr="00FA4EAE">
        <w:rPr>
          <w:sz w:val="24"/>
          <w:szCs w:val="24"/>
        </w:rPr>
        <w:lastRenderedPageBreak/>
        <w:t>среды на развитие и здоровье человека.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Влияние наркотиков и </w:t>
      </w:r>
      <w:proofErr w:type="spellStart"/>
      <w:r w:rsidRPr="00FA4EAE">
        <w:rPr>
          <w:sz w:val="24"/>
          <w:szCs w:val="24"/>
        </w:rPr>
        <w:t>психоактивных</w:t>
      </w:r>
      <w:proofErr w:type="spellEnd"/>
      <w:r w:rsidRPr="00FA4EAE">
        <w:rPr>
          <w:sz w:val="24"/>
          <w:szCs w:val="24"/>
        </w:rPr>
        <w:t xml:space="preserve"> веществ на здоровье человека.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Профилактика употребления наркотиков и </w:t>
      </w:r>
      <w:proofErr w:type="spellStart"/>
      <w:r w:rsidRPr="00FA4EAE">
        <w:rPr>
          <w:sz w:val="24"/>
          <w:szCs w:val="24"/>
        </w:rPr>
        <w:t>психоактивных</w:t>
      </w:r>
      <w:proofErr w:type="spellEnd"/>
      <w:r w:rsidRPr="00FA4EAE">
        <w:rPr>
          <w:sz w:val="24"/>
          <w:szCs w:val="24"/>
        </w:rPr>
        <w:t xml:space="preserve"> веществ. Стадии развития наркомании. Правила четырех «НЕТ! » наркотикам.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i/>
          <w:sz w:val="24"/>
          <w:szCs w:val="24"/>
        </w:rPr>
      </w:pPr>
      <w:r w:rsidRPr="00FA4EAE">
        <w:rPr>
          <w:i/>
          <w:sz w:val="24"/>
          <w:szCs w:val="24"/>
        </w:rPr>
        <w:t>7 класс: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8. «Основы комплексной безопасности»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Безопасность в различных погодных условиях и при стихийных бедствиях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погодные условия могут влиять на безопасность человека.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Ветер. Гроза. Молния. Правила поведения при грозе. Гололёд и гололедица.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Безопасное поведение на водоёмах.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поведения на замёрзшем водоёме. Безопасность при купании в водоёмах летом.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Стихийные бедствия и связанные с ними 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Землетрясение. Наводнение. Ураган. Сель. Оползень. Правила поведения во время стихийных бедствий.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Безопасное поведение на природе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Безопасное поведение в туристских походах.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Основные меры безопасности в туристских походах. Если турист отстал от группы.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Виды туристских походов.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Однодневные и многодневные, местные и дальние туристские походы.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ориентироваться на местности.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Ориентирование по Солнцу. Ориентирование по природным признакам.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Ориентирование по местным признакам. Способы определения сторон горизонта по компасу.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Подготовка к проведению туристского похода.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Руководитель похода и его обязанности. Санитар и его обязанности. Состав аптечки первой помощи (походной аптечки). Туристское снаряжение в зависимости от вида похода.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Приметы, по которым можно определить погоду. Как развести костёр при разной погоде.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Выбор места для костра и его розжиг. Виды костров.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Если в лесу вас застигла гроза.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Признаки приближающейся грозы. Правильное размещение в укрытии во время грозы.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безопасного поведения в различных видах походов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Советы на всю жизнь.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Пеший поход. Ведущий турист. Замыкающий турист. Техника движения по равнинной и пересечённой местности. Устройство бивака.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Лыжные походы.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Особенности снаряжения. Организация движения.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Горные походы.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Организация движения при подъёме и спуске.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Водные походы. Способы и средства самопомощи и </w:t>
      </w:r>
      <w:proofErr w:type="gramStart"/>
      <w:r w:rsidRPr="00FA4EAE">
        <w:rPr>
          <w:sz w:val="24"/>
          <w:szCs w:val="24"/>
        </w:rPr>
        <w:t>взаимопомощи</w:t>
      </w:r>
      <w:proofErr w:type="gramEnd"/>
      <w:r w:rsidRPr="00FA4EAE">
        <w:rPr>
          <w:sz w:val="24"/>
          <w:szCs w:val="24"/>
        </w:rPr>
        <w:t xml:space="preserve"> вводных походах.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Плавучие средства. Общий распорядок ходового дня. Правила действия во время аварии судна.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Безопасное поведение при автономном существовании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Поведение человека в условиях автономного существования в природной среде.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Факторы, способствующие и препятствующие выживанию при автономном существовании.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Добровольная и вынужденная автономия человека в природной среде.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Характерные особенности добровольного и вынужденного существования в природе.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Организация ночлега при автономном существовании.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Сооружение временного жилища. Добывание огня с помощью различных предметов.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добыть питьё и пищу в условиях автономии.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Растения, грибы, орехи, которые можно употреблять в пищу. Очистка и обеззараживание </w:t>
      </w:r>
      <w:r w:rsidRPr="00FA4EAE">
        <w:rPr>
          <w:sz w:val="24"/>
          <w:szCs w:val="24"/>
        </w:rPr>
        <w:lastRenderedPageBreak/>
        <w:t>вод.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подать сигналы бедствия.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Различные средства аварийной сигнализации. Опасные встречи в природных условиях Безопасность при встрече с дикими животными.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proofErr w:type="gramStart"/>
      <w:r w:rsidRPr="00FA4EAE">
        <w:rPr>
          <w:sz w:val="24"/>
          <w:szCs w:val="24"/>
        </w:rPr>
        <w:t>Правила поведения при встрече с дикими животными (лосем, кабаном, волком, медведем и др.</w:t>
      </w:r>
      <w:proofErr w:type="gramEnd"/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Безопасность при встрече со змеёй.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от комаров, мошки и других насекомых. Профилактика клещевого энцефалита.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Клещевой вирусный энцефалит, его переносчики, места и время передачи, последствия заболевания. Способы удаления клещей с тела.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Чрезвычайные ситуации природного характера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Классификация чрезвычайных ситуаций природного характера. Чрезвычайные ситуации геологического происхождения. Землетрясение.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при подготовке к землетрясению. Что нужно делать во время землетрясения.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Чрезвычайные ситуации геологического происхождения. Извержения вулканов. Оползни, обвалы.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Что нужно делать при поступившем сигнале о начале стихийного бедствия геологического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Чрезвычайные ситуации метеорологического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Ураганы и бури. Смерчи. Правила поведения при чрезвычайных ситуациях метеорологического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Чрезвычайные ситуации гидрологического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Наводнения, их виды. Сели. Цунами. Снежные лавины. Правила поведения при чрезвычайных ситуациях гидрологического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населения от чрезвычайных ситуаций геологического происхождения. Защита от землетрясений и ликвидация их последствий. Защита от вулканических опасностей, оползней и обвалов.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населения от чрезвычайных ситуаций метеорологического и гидрологического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от ураганов, бурь, смерчей. Защита от наводнений. Мероприятия по защите от селей. Мероприятия по защите от цунами. Защита от снежных лавин.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Природные пожары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Степные, тростниковые, лесные и торфяные пожары.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безопасности при возникновении лесных и торфяных пожаров.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населения от лесных и торфяных пожаров.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Средства и способы, которые используются при тушении лесных пожаров.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9. «Защита населения Российской Федерации от чрезвычайных ситуаций»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Опасные и чрезвычайные ситуации. Источники опасных ситуаций. Возникновение опасных ситуаций из-за человеческого фактора.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Понятия «безопасность», «безопасность жизнедеятельности». Правила безопасности жизни. Краткие сведения о системе государственной защиты в области безопасности.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Понятия «безопасность», «безопасность жизнедеятельности». Правила безопасности жизни. Краткие сведения о системе государственной защиты в области безопасности.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Понятие «чрезвычайная ситуация». Чрезвычайные ситуации природного характера. Чрезвычайные ситуации техногенного характера. Чрезвычайные ситуации социального характера.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Производственные аварии и их опасность для жизни, здоровья и благополучия человека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Химические производства и связанные с ними 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Понятие «химическое заражение местности». Хлор и аммиак — аварийно химически опасные вещества (АХОВ). Правила действия после оповещения об аварии и угрозе химического заражения. Индивидуальные средства защиты.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Ядерные объекты и их 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lastRenderedPageBreak/>
        <w:t>Радиационно опасный объект. Радиационная авария. Правила безопасного поведения в условиях радиационной обстановки.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Гидротехнические сооружения и их 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Понятие «гидродинамическая авария». Правила безопасного поведения в условиях гидродинамической аварии.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10. «Основы противодействия экстремизму и терроризму в Российской Федерации»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Что такое экстремизм. Понятия «экстремизм», «экстремистская деятельность». Опасные формы экстремистской деятельности. Ответственность за экстремистскую деятельность.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Терроризм—крайняя форма экстремизма.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Государственное законодательство о борьбе с терроризмом. Основные задачи Национального антитеррористического комитета (НАК).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Особенности современного терроризма.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Виды современной террористической деятельности. Телефонные террористы.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не стать пособником террористов.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действуют вербовщики террористических организаций. Статьи Уголовного кодекса Российской Федерации, предусмотренные за террористическую деятельность, в том числе для лиц, которым исполнилось на момент преступления 14 лет.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Формирование антитеррористического поведения. Противодействие экстремизму и терроризму Терроризм — угроза национальной безопасности России.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Основные нормативно-правовые акты по противодействию экстремизму и терроризму.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Федеральные законы «О противодействии экстремистской деятельности», «О противодействии терроризму» и другие документы.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Общего государственное противодействие терроризму.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Основные задачи противодействия терроризму. Основные направления предупреждения (профилактики) терроризма. Силовые ведомства, привлекаемые к антитеррористической деятельности.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Противодействие вовлечению в сообщества экстремистской направленности.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Праворадикальные сообщества. Леворадикальные сообщества. Как избежать вовлечения в радикальные сообщества и не попасть под влияние экстремистской идеологии. Общие правила </w:t>
      </w:r>
      <w:proofErr w:type="gramStart"/>
      <w:r w:rsidRPr="00FA4EAE">
        <w:rPr>
          <w:sz w:val="24"/>
          <w:szCs w:val="24"/>
        </w:rPr>
        <w:t>Интернет-безопасности</w:t>
      </w:r>
      <w:proofErr w:type="gramEnd"/>
      <w:r w:rsidRPr="00FA4EAE">
        <w:rPr>
          <w:sz w:val="24"/>
          <w:szCs w:val="24"/>
        </w:rPr>
        <w:t xml:space="preserve"> с целью противостояния экстремизму и терроризму.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поведения в различных ситуациях, связанных с антитеррористической безопасностью.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Обнаружение подозрительного предмета, который может оказаться взрывным устройством. Захватив заложники. Правила поведения при захвате самолёта террористами. Обеспечение безопасности при перестрелке.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11. «Основы здорового образа жизни»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Определения понятий «здоровье», «здоровый образ жизни». Физическое здоровье. Духовное здоровье. Неразрывная связь физического и духовного здоровья.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сохранить здоровье.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Режим дня. Отдых. Сон как важнейший признак здоровья. Правильная и неправильная осанка при ходьбе и при работе за письменным столом. Близорукость и дальнозоркость. Развитие физических качеств (сила, быстрота, выносливость). Малоподвижный образ жизни. Двигательная активность. Закаливание и закаливающие процедуры. Питание. </w:t>
      </w:r>
      <w:proofErr w:type="gramStart"/>
      <w:r w:rsidRPr="00FA4EAE">
        <w:rPr>
          <w:sz w:val="24"/>
          <w:szCs w:val="24"/>
        </w:rPr>
        <w:t>Вода, белки, витамины, жиры, минеральные вещества, углеводы — необходимые элементы, требующиеся для развития организма.</w:t>
      </w:r>
      <w:proofErr w:type="gramEnd"/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Определение понятия «гигиена». Уход за зубами. Уход за кожей. Выбор одежды по сезону. Правила гигиены на каждый день.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Вред </w:t>
      </w:r>
      <w:proofErr w:type="spellStart"/>
      <w:r w:rsidRPr="00FA4EAE">
        <w:rPr>
          <w:sz w:val="24"/>
          <w:szCs w:val="24"/>
        </w:rPr>
        <w:t>табакокурения</w:t>
      </w:r>
      <w:proofErr w:type="spellEnd"/>
      <w:r w:rsidRPr="00FA4EAE">
        <w:rPr>
          <w:sz w:val="24"/>
          <w:szCs w:val="24"/>
        </w:rPr>
        <w:t xml:space="preserve"> и употребления спиртных напитков. Негативное отношение к приёму наркотических и </w:t>
      </w:r>
      <w:proofErr w:type="spellStart"/>
      <w:r w:rsidRPr="00FA4EAE">
        <w:rPr>
          <w:sz w:val="24"/>
          <w:szCs w:val="24"/>
        </w:rPr>
        <w:t>токсикоманических</w:t>
      </w:r>
      <w:proofErr w:type="spellEnd"/>
      <w:r w:rsidRPr="00FA4EAE">
        <w:rPr>
          <w:sz w:val="24"/>
          <w:szCs w:val="24"/>
        </w:rPr>
        <w:t xml:space="preserve"> веществ.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Основные правила здорового образа жизни.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12. «Основы медицинских знаний и оказание первой помощи»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FA4EAE">
        <w:rPr>
          <w:i/>
          <w:color w:val="221F1F"/>
          <w:spacing w:val="-2"/>
          <w:sz w:val="24"/>
          <w:szCs w:val="24"/>
        </w:rPr>
        <w:lastRenderedPageBreak/>
        <w:t>Основные правила оказания первой помощи.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Цель оказания первой помощи. Неотложные состояния, при которых необходимо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оказывать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Телефоны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для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вызова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скорой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медицинской помощи. Средства из домашней аптечки, которые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нужно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использовать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 оказании первой помощи.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Первая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помощь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и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взаимопомощь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при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ожоге.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Виды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ожогов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зависимости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травмирующего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источника,</w:t>
      </w:r>
      <w:r>
        <w:rPr>
          <w:color w:val="221F1F"/>
          <w:spacing w:val="-2"/>
          <w:sz w:val="24"/>
          <w:szCs w:val="24"/>
        </w:rPr>
        <w:t xml:space="preserve"> в</w:t>
      </w:r>
      <w:r w:rsidRPr="002C1FEA">
        <w:rPr>
          <w:color w:val="221F1F"/>
          <w:sz w:val="24"/>
          <w:szCs w:val="24"/>
        </w:rPr>
        <w:t>оздействующего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на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кожу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(термические,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электрические,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лучевые,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химические).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Поверхностные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глубокие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ожоги.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Правила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помощи при различных видах ожогов.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pacing w:val="-2"/>
          <w:sz w:val="24"/>
          <w:szCs w:val="24"/>
        </w:rPr>
        <w:t>Первая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помощь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при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отравлениях.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Различные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пути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попадания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яда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человеческий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организм.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Правила</w:t>
      </w:r>
      <w:r>
        <w:rPr>
          <w:color w:val="221F1F"/>
          <w:spacing w:val="-2"/>
          <w:sz w:val="24"/>
          <w:szCs w:val="24"/>
        </w:rPr>
        <w:t xml:space="preserve"> б</w:t>
      </w:r>
      <w:r w:rsidRPr="002C1FEA">
        <w:rPr>
          <w:color w:val="221F1F"/>
          <w:sz w:val="24"/>
          <w:szCs w:val="24"/>
        </w:rPr>
        <w:t>езопасности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для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предупреждения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случаев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отравления.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 отравлении минеральными веществами и бытовой химией.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Первая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помощь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при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травмах.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Понятия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«ушиб»,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«травма».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ушибах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ссадинах.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pacing w:val="-2"/>
          <w:sz w:val="24"/>
          <w:szCs w:val="24"/>
        </w:rPr>
        <w:t>Первая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помощь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при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чрезвычайных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ситуациях.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Правила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оказания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условиях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различных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 xml:space="preserve">чрезвычайных </w:t>
      </w:r>
      <w:r w:rsidRPr="002C1FEA">
        <w:rPr>
          <w:color w:val="221F1F"/>
          <w:spacing w:val="-2"/>
          <w:sz w:val="24"/>
          <w:szCs w:val="24"/>
        </w:rPr>
        <w:t>ситуаций.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Важность своевременного оказания первой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 xml:space="preserve">помощи. Первая помощь при </w:t>
      </w:r>
      <w:r w:rsidRPr="002C1FEA">
        <w:rPr>
          <w:i/>
          <w:color w:val="221F1F"/>
          <w:spacing w:val="-2"/>
          <w:sz w:val="24"/>
          <w:szCs w:val="24"/>
        </w:rPr>
        <w:t>электро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травме.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pacing w:val="-2"/>
          <w:sz w:val="24"/>
          <w:szCs w:val="24"/>
        </w:rPr>
        <w:t>Первая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помощь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при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кровотечении.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 xml:space="preserve">Наружные и внутренние кровотечения. Виды кровотечения — капиллярное, венозное, артериальное, смешанное. Способы временной остановки наружного кровотечения. Оказание первой помощи при носовом </w:t>
      </w:r>
      <w:r w:rsidRPr="002C1FEA">
        <w:rPr>
          <w:color w:val="221F1F"/>
          <w:spacing w:val="-2"/>
          <w:sz w:val="24"/>
          <w:szCs w:val="24"/>
        </w:rPr>
        <w:t>кровотечении.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pacing w:val="-2"/>
          <w:sz w:val="24"/>
          <w:szCs w:val="24"/>
        </w:rPr>
        <w:t>Первая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помощь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при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ушибах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и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переломах.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Транспортировка пострадавших в медицинское учреждение</w:t>
      </w:r>
      <w:r w:rsidRPr="002C1FEA">
        <w:rPr>
          <w:i/>
          <w:color w:val="221F1F"/>
          <w:sz w:val="24"/>
          <w:szCs w:val="24"/>
        </w:rPr>
        <w:t xml:space="preserve">. </w:t>
      </w:r>
      <w:r w:rsidRPr="002C1FEA">
        <w:rPr>
          <w:color w:val="221F1F"/>
          <w:sz w:val="24"/>
          <w:szCs w:val="24"/>
        </w:rPr>
        <w:t>Способы транспортировки пострадавшего.</w:t>
      </w:r>
    </w:p>
    <w:p w:rsidR="004F1285" w:rsidRPr="002C1FEA" w:rsidRDefault="004F1285" w:rsidP="004F1285">
      <w:pPr>
        <w:pStyle w:val="2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природных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условиях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Народные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средства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первой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помощи.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Средства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для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остановки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кровотечения,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кашля,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воспаления.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Первая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помощь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при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травматических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повреждениях.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 помощь при травме конечностей, при повреждении глаз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носа. Иммобилизация при травме конечностей.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солнечном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тепловом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ударе.</w:t>
      </w:r>
    </w:p>
    <w:p w:rsidR="004F1285" w:rsidRPr="002C1FEA" w:rsidRDefault="004F1285" w:rsidP="004F1285">
      <w:pPr>
        <w:tabs>
          <w:tab w:val="left" w:pos="2292"/>
        </w:tabs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 помощь при переохлаждении, отморожении и ожоге. Психологическая поддержка пострадавшего.</w:t>
      </w:r>
    </w:p>
    <w:p w:rsidR="004F1285" w:rsidRPr="002C1FEA" w:rsidRDefault="004F1285" w:rsidP="004F1285">
      <w:pPr>
        <w:pStyle w:val="2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Оказание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помощи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Значение первой помощи при неотложных состояниях. Средства,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рекомендуемые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для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оказания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помощи. Оказание первой помощи при травмах.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Переломы,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вывихи,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растяжения.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 xml:space="preserve">Оказание первой помощи при утоплении, остановке сердца и </w:t>
      </w:r>
      <w:r w:rsidRPr="002C1FEA">
        <w:rPr>
          <w:color w:val="221F1F"/>
          <w:spacing w:val="-2"/>
          <w:sz w:val="24"/>
          <w:szCs w:val="24"/>
        </w:rPr>
        <w:t>коме.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pacing w:val="-2"/>
          <w:sz w:val="24"/>
          <w:szCs w:val="24"/>
        </w:rPr>
        <w:t xml:space="preserve">Первая помощь при отравлениях аварийно химически опасными веществами. </w:t>
      </w:r>
      <w:r w:rsidRPr="002C1FEA">
        <w:rPr>
          <w:color w:val="221F1F"/>
          <w:sz w:val="24"/>
          <w:szCs w:val="24"/>
        </w:rPr>
        <w:t>Первая помощь при массовых поражениях людей.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попадании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инородного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тела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верхние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 xml:space="preserve">дыхательные </w:t>
      </w:r>
      <w:r w:rsidRPr="002C1FEA">
        <w:rPr>
          <w:color w:val="221F1F"/>
          <w:spacing w:val="-2"/>
          <w:sz w:val="24"/>
          <w:szCs w:val="24"/>
        </w:rPr>
        <w:t>пути.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pacing w:val="-2"/>
          <w:sz w:val="24"/>
          <w:szCs w:val="24"/>
        </w:rPr>
        <w:t>Действия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по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удалению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инородного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4"/>
          <w:sz w:val="24"/>
          <w:szCs w:val="24"/>
        </w:rPr>
        <w:t>тела.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отсутствии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сознания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остановке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дыхания.</w:t>
      </w:r>
    </w:p>
    <w:p w:rsidR="009C361F" w:rsidRDefault="009C361F" w:rsidP="002747DF">
      <w:pPr>
        <w:pStyle w:val="1"/>
        <w:spacing w:before="53" w:line="276" w:lineRule="auto"/>
        <w:ind w:right="524"/>
        <w:jc w:val="center"/>
        <w:rPr>
          <w:sz w:val="24"/>
          <w:szCs w:val="24"/>
        </w:rPr>
      </w:pPr>
    </w:p>
    <w:p w:rsidR="002752EA" w:rsidRPr="00EB1BD6" w:rsidRDefault="00513D2F" w:rsidP="004F1285">
      <w:pPr>
        <w:tabs>
          <w:tab w:val="left" w:pos="12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="004B60A6" w:rsidRPr="00EB1BD6">
        <w:rPr>
          <w:sz w:val="24"/>
          <w:szCs w:val="24"/>
        </w:rPr>
        <w:t>ПЛАНИРУЕМЫЕ</w:t>
      </w:r>
      <w:r w:rsidR="00C810E6" w:rsidRPr="00EB1BD6">
        <w:rPr>
          <w:sz w:val="24"/>
          <w:szCs w:val="24"/>
        </w:rPr>
        <w:t xml:space="preserve"> </w:t>
      </w:r>
      <w:r w:rsidR="004B60A6" w:rsidRPr="00EB1BD6">
        <w:rPr>
          <w:sz w:val="24"/>
          <w:szCs w:val="24"/>
        </w:rPr>
        <w:t>ОБРАЗОВАТЕЛЬНЫЕ</w:t>
      </w:r>
      <w:r w:rsidR="00C810E6" w:rsidRPr="00EB1BD6">
        <w:rPr>
          <w:sz w:val="24"/>
          <w:szCs w:val="24"/>
        </w:rPr>
        <w:t xml:space="preserve"> </w:t>
      </w:r>
      <w:r w:rsidR="004B60A6" w:rsidRPr="00EB1BD6">
        <w:rPr>
          <w:spacing w:val="-2"/>
          <w:sz w:val="24"/>
          <w:szCs w:val="24"/>
        </w:rPr>
        <w:t>РЕЗУЛЬТАТЫ</w:t>
      </w:r>
    </w:p>
    <w:p w:rsidR="002752EA" w:rsidRPr="00EB1BD6" w:rsidRDefault="002752EA" w:rsidP="00DA531D">
      <w:pPr>
        <w:pStyle w:val="a3"/>
        <w:ind w:left="0"/>
        <w:jc w:val="both"/>
        <w:rPr>
          <w:b/>
          <w:sz w:val="24"/>
          <w:szCs w:val="24"/>
        </w:rPr>
      </w:pPr>
    </w:p>
    <w:p w:rsidR="002752EA" w:rsidRPr="00EB1BD6" w:rsidRDefault="004B60A6" w:rsidP="00DA531D">
      <w:pPr>
        <w:pStyle w:val="a3"/>
        <w:ind w:left="0"/>
        <w:jc w:val="both"/>
        <w:rPr>
          <w:sz w:val="24"/>
          <w:szCs w:val="24"/>
        </w:rPr>
      </w:pPr>
      <w:r w:rsidRPr="00EB1BD6">
        <w:rPr>
          <w:sz w:val="24"/>
          <w:szCs w:val="24"/>
        </w:rPr>
        <w:t>ЛИЧНОСТНЫЕ</w:t>
      </w:r>
      <w:r w:rsidR="00AA2144">
        <w:rPr>
          <w:sz w:val="24"/>
          <w:szCs w:val="24"/>
        </w:rPr>
        <w:t xml:space="preserve"> </w:t>
      </w:r>
      <w:r w:rsidRPr="00EB1BD6">
        <w:rPr>
          <w:spacing w:val="-2"/>
          <w:sz w:val="24"/>
          <w:szCs w:val="24"/>
        </w:rPr>
        <w:t>РЕЗУЛЬТАТЫ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21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Воспитание российской гражданской идентичности: патриотизма, уважения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Отечеству,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прошлому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настоящему</w:t>
      </w:r>
      <w:r w:rsidR="00A45E39">
        <w:rPr>
          <w:sz w:val="24"/>
          <w:szCs w:val="24"/>
        </w:rPr>
        <w:t xml:space="preserve"> </w:t>
      </w:r>
      <w:proofErr w:type="gramStart"/>
      <w:r w:rsidRPr="002C1FEA">
        <w:rPr>
          <w:sz w:val="24"/>
          <w:szCs w:val="24"/>
        </w:rPr>
        <w:t>много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национального</w:t>
      </w:r>
      <w:proofErr w:type="gramEnd"/>
      <w:r w:rsidRPr="002C1FEA">
        <w:rPr>
          <w:sz w:val="24"/>
          <w:szCs w:val="24"/>
        </w:rPr>
        <w:t xml:space="preserve"> народа России;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осознание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своей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этнической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принадлежности,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знание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истории,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</w:t>
      </w:r>
      <w:r w:rsidRPr="002C1FEA">
        <w:rPr>
          <w:sz w:val="24"/>
          <w:szCs w:val="24"/>
        </w:rPr>
        <w:lastRenderedPageBreak/>
        <w:t>воспитание чувства ответственности и долга перед Родиной;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671"/>
        </w:tabs>
        <w:ind w:left="0" w:right="0" w:firstLine="0"/>
        <w:jc w:val="both"/>
        <w:rPr>
          <w:sz w:val="24"/>
          <w:szCs w:val="24"/>
        </w:rPr>
      </w:pPr>
      <w:proofErr w:type="gramStart"/>
      <w:r w:rsidRPr="002C1FEA">
        <w:rPr>
          <w:sz w:val="24"/>
          <w:szCs w:val="24"/>
        </w:rPr>
        <w:t xml:space="preserve">формирование ответственного отношения к учению, готовность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</w:t>
      </w:r>
      <w:proofErr w:type="spellStart"/>
      <w:r w:rsidRPr="002C1FEA">
        <w:rPr>
          <w:sz w:val="24"/>
          <w:szCs w:val="24"/>
        </w:rPr>
        <w:t>профессийи</w:t>
      </w:r>
      <w:proofErr w:type="spellEnd"/>
      <w:r w:rsidRPr="002C1FEA">
        <w:rPr>
          <w:sz w:val="24"/>
          <w:szCs w:val="24"/>
        </w:rPr>
        <w:t xml:space="preserve"> профессиональных предпочтений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proofErr w:type="gramEnd"/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908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многообразие современного мира;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50"/>
        </w:tabs>
        <w:ind w:left="0" w:right="0" w:firstLine="0"/>
        <w:jc w:val="both"/>
        <w:rPr>
          <w:sz w:val="24"/>
          <w:szCs w:val="24"/>
        </w:rPr>
      </w:pPr>
      <w:proofErr w:type="gramStart"/>
      <w:r w:rsidRPr="002C1FEA">
        <w:rPr>
          <w:sz w:val="24"/>
          <w:szCs w:val="24"/>
        </w:rPr>
        <w:t>формирование осознанного, уважительного и доброжелательного отношения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другому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человеку,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его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мнению,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мировоззрению,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культуре,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языку, вере, гражданской позиции, к истории, культуре, религии, традициям, </w:t>
      </w:r>
      <w:r w:rsidRPr="002C1FEA">
        <w:rPr>
          <w:spacing w:val="-2"/>
          <w:sz w:val="24"/>
          <w:szCs w:val="24"/>
        </w:rPr>
        <w:t>языкам,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ценностям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народов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России и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народов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мира;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готовности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и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 xml:space="preserve">способности </w:t>
      </w:r>
      <w:r w:rsidRPr="002C1FEA">
        <w:rPr>
          <w:sz w:val="24"/>
          <w:szCs w:val="24"/>
        </w:rPr>
        <w:t>вести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диалог с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другими людьми и достигать в нём взаимопонимания;</w:t>
      </w:r>
      <w:proofErr w:type="gramEnd"/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541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освоение социальных норм, правил поведения, ролей и форм социальной жизни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группах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сообществах,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включая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взрослые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социальные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572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развитие морального сознания и компетентности в решении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моральных проблем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основе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личностного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выбора,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формирование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нравственных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чувств и нравственного поведения, осознанного и ответственного отношения к собственным поступкам;</w:t>
      </w:r>
    </w:p>
    <w:p w:rsidR="002752EA" w:rsidRPr="00A45E39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67"/>
          <w:tab w:val="left" w:pos="2196"/>
          <w:tab w:val="left" w:pos="2552"/>
        </w:tabs>
        <w:ind w:left="0" w:right="0" w:firstLine="0"/>
        <w:jc w:val="both"/>
        <w:rPr>
          <w:sz w:val="24"/>
          <w:szCs w:val="24"/>
        </w:rPr>
      </w:pPr>
      <w:r w:rsidRPr="00A45E39">
        <w:rPr>
          <w:sz w:val="24"/>
          <w:szCs w:val="24"/>
        </w:rPr>
        <w:t>формирование коммуникативной компетентности в общении и сотрудничестве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со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сверстниками,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детьми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старшего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и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младшего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возраста,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взрослыми в процессе образовательной, общественно полезной, учебн</w:t>
      </w:r>
      <w:proofErr w:type="gramStart"/>
      <w:r w:rsidRPr="00A45E39">
        <w:rPr>
          <w:sz w:val="24"/>
          <w:szCs w:val="24"/>
        </w:rPr>
        <w:t>о-</w:t>
      </w:r>
      <w:proofErr w:type="gramEnd"/>
      <w:r w:rsidRPr="00A45E39">
        <w:rPr>
          <w:sz w:val="24"/>
          <w:szCs w:val="24"/>
        </w:rPr>
        <w:t xml:space="preserve"> исследовательской, творческой и других видов деятельности;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536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на дорогах;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52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55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800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эстетического </w:t>
      </w:r>
      <w:r w:rsidRPr="002C1FEA">
        <w:rPr>
          <w:spacing w:val="-2"/>
          <w:sz w:val="24"/>
          <w:szCs w:val="24"/>
        </w:rPr>
        <w:t>характера.</w:t>
      </w:r>
    </w:p>
    <w:p w:rsidR="00DA531D" w:rsidRDefault="00DA531D" w:rsidP="00DA531D">
      <w:pPr>
        <w:pStyle w:val="a3"/>
        <w:ind w:left="0"/>
        <w:jc w:val="both"/>
        <w:rPr>
          <w:color w:val="333333"/>
          <w:sz w:val="24"/>
          <w:szCs w:val="24"/>
        </w:rPr>
      </w:pPr>
    </w:p>
    <w:p w:rsidR="002752EA" w:rsidRPr="002C1FEA" w:rsidRDefault="004B60A6" w:rsidP="00DA531D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333333"/>
          <w:sz w:val="24"/>
          <w:szCs w:val="24"/>
        </w:rPr>
        <w:t>МЕТАПРЕДМЕТНЫЕ</w:t>
      </w:r>
      <w:r w:rsidR="00CA1D05">
        <w:rPr>
          <w:color w:val="333333"/>
          <w:sz w:val="24"/>
          <w:szCs w:val="24"/>
        </w:rPr>
        <w:t xml:space="preserve"> </w:t>
      </w:r>
      <w:r w:rsidRPr="002C1FEA">
        <w:rPr>
          <w:color w:val="333333"/>
          <w:spacing w:val="-2"/>
          <w:sz w:val="24"/>
          <w:szCs w:val="24"/>
        </w:rPr>
        <w:t>РЕЗУЛЬТАТЫ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613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</w:t>
      </w:r>
      <w:r w:rsidRPr="002C1FEA">
        <w:rPr>
          <w:spacing w:val="-2"/>
          <w:sz w:val="24"/>
          <w:szCs w:val="24"/>
        </w:rPr>
        <w:t>деятельности;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20"/>
          <w:tab w:val="left" w:pos="567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самостоятельно планировать пути достижения целей,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том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числе альтернативные, осознанно выбирать наиболее эффективные способы решения учебных и познавательных задач;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678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определять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способы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действий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рамках предложенных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условий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и требований, корректировать свои действия в соответствии с изменяющейся </w:t>
      </w:r>
      <w:r w:rsidRPr="002C1FEA">
        <w:rPr>
          <w:spacing w:val="-2"/>
          <w:sz w:val="24"/>
          <w:szCs w:val="24"/>
        </w:rPr>
        <w:t>ситуацией;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20"/>
          <w:tab w:val="left" w:pos="567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оценивать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правильность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выполнения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учебной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задачи,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собственные возможности её решения;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630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Pr="002C1FEA">
        <w:rPr>
          <w:spacing w:val="-2"/>
          <w:sz w:val="24"/>
          <w:szCs w:val="24"/>
        </w:rPr>
        <w:t>деятельности;</w:t>
      </w:r>
    </w:p>
    <w:p w:rsidR="002752EA" w:rsidRPr="00735B5D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702"/>
          <w:tab w:val="left" w:pos="2832"/>
        </w:tabs>
        <w:ind w:left="0" w:right="0" w:firstLine="0"/>
        <w:jc w:val="both"/>
        <w:rPr>
          <w:sz w:val="24"/>
          <w:szCs w:val="24"/>
        </w:rPr>
      </w:pPr>
      <w:r w:rsidRPr="00735B5D">
        <w:rPr>
          <w:sz w:val="24"/>
          <w:szCs w:val="24"/>
        </w:rPr>
        <w:lastRenderedPageBreak/>
        <w:t>умение определять понятия, создавать обобщения, устанавливать аналогии,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классифицировать,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самостоятельно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выбирать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основания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pacing w:val="-10"/>
          <w:sz w:val="24"/>
          <w:szCs w:val="24"/>
        </w:rPr>
        <w:t>и</w:t>
      </w:r>
      <w:r w:rsidR="00735B5D">
        <w:rPr>
          <w:spacing w:val="-10"/>
          <w:sz w:val="24"/>
          <w:szCs w:val="24"/>
        </w:rPr>
        <w:t xml:space="preserve"> </w:t>
      </w:r>
      <w:r w:rsidRPr="00735B5D">
        <w:rPr>
          <w:sz w:val="24"/>
          <w:szCs w:val="24"/>
        </w:rPr>
        <w:t>критерии для классификации, устанавливать причинно-следственные связи, строить</w:t>
      </w:r>
      <w:r w:rsidR="002C1FEA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логическое рассуждение,</w:t>
      </w:r>
      <w:r w:rsidR="002C1FEA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умозаключени</w:t>
      </w:r>
      <w:proofErr w:type="gramStart"/>
      <w:r w:rsidRPr="00735B5D">
        <w:rPr>
          <w:sz w:val="24"/>
          <w:szCs w:val="24"/>
        </w:rPr>
        <w:t>е(</w:t>
      </w:r>
      <w:proofErr w:type="gramEnd"/>
      <w:r w:rsidRPr="00735B5D">
        <w:rPr>
          <w:sz w:val="24"/>
          <w:szCs w:val="24"/>
        </w:rPr>
        <w:t>индуктивное,</w:t>
      </w:r>
      <w:r w:rsidR="002C1FEA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дедуктивное и по аналогии) и делать выводы;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32"/>
          <w:tab w:val="left" w:pos="567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создавать,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применять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преобразовывать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знаки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символы,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модели и схемы для решения учебных и познавательных задач;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24"/>
          <w:tab w:val="left" w:pos="567"/>
        </w:tabs>
        <w:ind w:left="0" w:right="0" w:firstLine="0"/>
        <w:jc w:val="both"/>
        <w:rPr>
          <w:sz w:val="24"/>
          <w:szCs w:val="24"/>
        </w:rPr>
      </w:pPr>
      <w:r w:rsidRPr="002C1FEA">
        <w:rPr>
          <w:spacing w:val="-2"/>
          <w:sz w:val="24"/>
          <w:szCs w:val="24"/>
        </w:rPr>
        <w:t>смысловое</w:t>
      </w:r>
      <w:r w:rsidR="00735B5D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чтение;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752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организовывать учебное сотрудничество и совместную деятельностьсучителемисверстниками</w:t>
      </w:r>
      <w:proofErr w:type="gramStart"/>
      <w:r w:rsidRPr="002C1FEA">
        <w:rPr>
          <w:sz w:val="24"/>
          <w:szCs w:val="24"/>
        </w:rPr>
        <w:t>;р</w:t>
      </w:r>
      <w:proofErr w:type="gramEnd"/>
      <w:r w:rsidRPr="002C1FEA">
        <w:rPr>
          <w:sz w:val="24"/>
          <w:szCs w:val="24"/>
        </w:rPr>
        <w:t>аботатьиндивидуальноивгруппе: находить общее решение и разрешать конфликты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 основе согласования позиций и учёта интересов; формулировать, аргументировать и отстаивать своё мнение;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759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осознанно использовать речевые средства в соответствии с задачей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коммуникации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для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выражения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своих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чувств,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мыслей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757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675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82BBB" w:rsidRDefault="00982BBB" w:rsidP="00DA531D">
      <w:pPr>
        <w:pStyle w:val="a3"/>
        <w:ind w:left="0"/>
        <w:jc w:val="both"/>
        <w:rPr>
          <w:color w:val="333333"/>
          <w:sz w:val="24"/>
          <w:szCs w:val="24"/>
        </w:rPr>
      </w:pPr>
    </w:p>
    <w:p w:rsidR="002752EA" w:rsidRPr="002C1FEA" w:rsidRDefault="004B60A6" w:rsidP="00513D2F">
      <w:pPr>
        <w:pStyle w:val="a3"/>
        <w:spacing w:line="260" w:lineRule="exact"/>
        <w:ind w:left="0"/>
        <w:jc w:val="both"/>
        <w:rPr>
          <w:sz w:val="24"/>
          <w:szCs w:val="24"/>
        </w:rPr>
      </w:pPr>
      <w:r w:rsidRPr="002C1FEA">
        <w:rPr>
          <w:color w:val="333333"/>
          <w:sz w:val="24"/>
          <w:szCs w:val="24"/>
        </w:rPr>
        <w:t>ПРЕДМЕТНЫЕ</w:t>
      </w:r>
      <w:r w:rsidR="00AA2144">
        <w:rPr>
          <w:color w:val="333333"/>
          <w:sz w:val="24"/>
          <w:szCs w:val="24"/>
        </w:rPr>
        <w:t xml:space="preserve"> </w:t>
      </w:r>
      <w:r w:rsidRPr="002C1FEA">
        <w:rPr>
          <w:color w:val="333333"/>
          <w:spacing w:val="-2"/>
          <w:sz w:val="24"/>
          <w:szCs w:val="24"/>
        </w:rPr>
        <w:t>РЕЗУЛЬТАТЫ</w:t>
      </w:r>
    </w:p>
    <w:p w:rsidR="002752EA" w:rsidRPr="002C1FEA" w:rsidRDefault="004B60A6" w:rsidP="00513D2F">
      <w:pPr>
        <w:pStyle w:val="a5"/>
        <w:numPr>
          <w:ilvl w:val="0"/>
          <w:numId w:val="3"/>
        </w:numPr>
        <w:tabs>
          <w:tab w:val="left" w:pos="426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современной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культуры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безопасности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жизнедеятельности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 основе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понимания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необходимости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защиты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личности,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общества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государства посредством осознания значимости безопасного поведения в условиях чрезвычайных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ситуаций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природного,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техногенного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социального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характера;</w:t>
      </w:r>
    </w:p>
    <w:p w:rsidR="002752EA" w:rsidRPr="002C1FEA" w:rsidRDefault="004B60A6" w:rsidP="00513D2F">
      <w:pPr>
        <w:pStyle w:val="a5"/>
        <w:numPr>
          <w:ilvl w:val="0"/>
          <w:numId w:val="3"/>
        </w:numPr>
        <w:tabs>
          <w:tab w:val="left" w:pos="426"/>
          <w:tab w:val="left" w:pos="623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2752EA" w:rsidRPr="002C1FEA" w:rsidRDefault="004B60A6" w:rsidP="00513D2F">
      <w:pPr>
        <w:pStyle w:val="a5"/>
        <w:numPr>
          <w:ilvl w:val="0"/>
          <w:numId w:val="3"/>
        </w:numPr>
        <w:tabs>
          <w:tab w:val="left" w:pos="426"/>
          <w:tab w:val="left" w:pos="580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понимание личной и общественной значимости современной культуры безопасности жизнедеятельности;</w:t>
      </w:r>
    </w:p>
    <w:p w:rsidR="002752EA" w:rsidRPr="002C1FEA" w:rsidRDefault="004B60A6" w:rsidP="00513D2F">
      <w:pPr>
        <w:pStyle w:val="a5"/>
        <w:numPr>
          <w:ilvl w:val="0"/>
          <w:numId w:val="3"/>
        </w:numPr>
        <w:tabs>
          <w:tab w:val="left" w:pos="426"/>
          <w:tab w:val="left" w:pos="690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защиты населения</w:t>
      </w:r>
      <w:r w:rsidR="002C1FEA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от опасных и чрезвычайных ситуаций природного, техногенного</w:t>
      </w:r>
      <w:r w:rsidR="002C1FEA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2C1FEA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социального</w:t>
      </w:r>
      <w:r w:rsidR="002C1FEA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характера, в том числе от экстремизма и терроризма;</w:t>
      </w:r>
    </w:p>
    <w:p w:rsidR="00CA1D05" w:rsidRPr="00CA1D05" w:rsidRDefault="004B60A6" w:rsidP="00513D2F">
      <w:pPr>
        <w:pStyle w:val="a5"/>
        <w:numPr>
          <w:ilvl w:val="0"/>
          <w:numId w:val="2"/>
        </w:numPr>
        <w:tabs>
          <w:tab w:val="left" w:pos="426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pacing w:val="-2"/>
          <w:sz w:val="24"/>
          <w:szCs w:val="24"/>
        </w:rPr>
        <w:t>понимание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необходимости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подготовки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граждан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к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защите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Отечества;</w:t>
      </w:r>
    </w:p>
    <w:p w:rsidR="002752EA" w:rsidRPr="002C1FEA" w:rsidRDefault="004B60A6" w:rsidP="00513D2F">
      <w:pPr>
        <w:pStyle w:val="a5"/>
        <w:numPr>
          <w:ilvl w:val="0"/>
          <w:numId w:val="2"/>
        </w:numPr>
        <w:tabs>
          <w:tab w:val="left" w:pos="426"/>
          <w:tab w:val="left" w:pos="652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формирование установки на здоровый образ жизни, исключающий употребление алкоголя, наркотиков, курение и нанесение иного вреда </w:t>
      </w:r>
      <w:r w:rsidRPr="002C1FEA">
        <w:rPr>
          <w:spacing w:val="-2"/>
          <w:sz w:val="24"/>
          <w:szCs w:val="24"/>
        </w:rPr>
        <w:t>здоровью;</w:t>
      </w:r>
    </w:p>
    <w:p w:rsidR="002752EA" w:rsidRPr="002C1FEA" w:rsidRDefault="004B60A6" w:rsidP="00513D2F">
      <w:pPr>
        <w:pStyle w:val="a5"/>
        <w:numPr>
          <w:ilvl w:val="0"/>
          <w:numId w:val="2"/>
        </w:numPr>
        <w:tabs>
          <w:tab w:val="left" w:pos="426"/>
          <w:tab w:val="left" w:pos="563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формирование антиэкстремистской и антитеррористической личностной </w:t>
      </w:r>
      <w:r w:rsidRPr="002C1FEA">
        <w:rPr>
          <w:spacing w:val="-2"/>
          <w:sz w:val="24"/>
          <w:szCs w:val="24"/>
        </w:rPr>
        <w:t>позиции;</w:t>
      </w:r>
    </w:p>
    <w:p w:rsidR="002752EA" w:rsidRPr="002C1FEA" w:rsidRDefault="004B60A6" w:rsidP="00513D2F">
      <w:pPr>
        <w:pStyle w:val="a5"/>
        <w:numPr>
          <w:ilvl w:val="0"/>
          <w:numId w:val="2"/>
        </w:numPr>
        <w:tabs>
          <w:tab w:val="left" w:pos="426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понимание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необходимости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сохранения природы и окружающей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среды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для полноценной жизни человека;</w:t>
      </w:r>
    </w:p>
    <w:p w:rsidR="002752EA" w:rsidRPr="002C1FEA" w:rsidRDefault="004B60A6" w:rsidP="00513D2F">
      <w:pPr>
        <w:pStyle w:val="a5"/>
        <w:numPr>
          <w:ilvl w:val="0"/>
          <w:numId w:val="2"/>
        </w:numPr>
        <w:tabs>
          <w:tab w:val="left" w:pos="426"/>
          <w:tab w:val="left" w:pos="676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</w:t>
      </w:r>
      <w:r w:rsidR="00922D68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 терроризм, и их последствий для личности, общества и государства;</w:t>
      </w:r>
    </w:p>
    <w:p w:rsidR="002752EA" w:rsidRPr="002C1FEA" w:rsidRDefault="004B60A6" w:rsidP="00513D2F">
      <w:pPr>
        <w:pStyle w:val="a5"/>
        <w:numPr>
          <w:ilvl w:val="0"/>
          <w:numId w:val="2"/>
        </w:numPr>
        <w:tabs>
          <w:tab w:val="left" w:pos="426"/>
          <w:tab w:val="left" w:pos="565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знание мер безопасности и правил поведения и умение их применять в условиях опасных и чрезвычайных ситуаций;</w:t>
      </w:r>
    </w:p>
    <w:p w:rsidR="002752EA" w:rsidRPr="002C1FEA" w:rsidRDefault="004B60A6" w:rsidP="00513D2F">
      <w:pPr>
        <w:pStyle w:val="a5"/>
        <w:numPr>
          <w:ilvl w:val="0"/>
          <w:numId w:val="2"/>
        </w:numPr>
        <w:tabs>
          <w:tab w:val="left" w:pos="426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pacing w:val="-2"/>
          <w:sz w:val="24"/>
          <w:szCs w:val="24"/>
        </w:rPr>
        <w:t>умение</w:t>
      </w:r>
      <w:r w:rsidR="00814457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оказать</w:t>
      </w:r>
      <w:r w:rsidR="00814457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первую</w:t>
      </w:r>
      <w:r w:rsidR="00814457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помощь</w:t>
      </w:r>
      <w:r w:rsidR="00814457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пострадавшим;</w:t>
      </w:r>
    </w:p>
    <w:p w:rsidR="002752EA" w:rsidRPr="002C1FEA" w:rsidRDefault="004B60A6" w:rsidP="00513D2F">
      <w:pPr>
        <w:pStyle w:val="a5"/>
        <w:numPr>
          <w:ilvl w:val="0"/>
          <w:numId w:val="2"/>
        </w:numPr>
        <w:tabs>
          <w:tab w:val="left" w:pos="426"/>
          <w:tab w:val="left" w:pos="599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источников;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готовность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проявлять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предосторожность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ситуациях </w:t>
      </w:r>
      <w:r w:rsidRPr="002C1FEA">
        <w:rPr>
          <w:spacing w:val="-2"/>
          <w:sz w:val="24"/>
          <w:szCs w:val="24"/>
        </w:rPr>
        <w:t>неопределённости;</w:t>
      </w:r>
    </w:p>
    <w:p w:rsidR="002752EA" w:rsidRPr="002C1FEA" w:rsidRDefault="004B60A6" w:rsidP="00513D2F">
      <w:pPr>
        <w:pStyle w:val="a5"/>
        <w:numPr>
          <w:ilvl w:val="0"/>
          <w:numId w:val="2"/>
        </w:numPr>
        <w:tabs>
          <w:tab w:val="left" w:pos="426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принимать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обоснованные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решения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конкретной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опасной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ситуации с учётом реально складывающейся обстановки и индивидуальных </w:t>
      </w:r>
      <w:r w:rsidRPr="002C1FEA">
        <w:rPr>
          <w:spacing w:val="-2"/>
          <w:sz w:val="24"/>
          <w:szCs w:val="24"/>
        </w:rPr>
        <w:t>возможностей;</w:t>
      </w:r>
    </w:p>
    <w:p w:rsidR="002752EA" w:rsidRPr="00EB1BD6" w:rsidRDefault="004B60A6" w:rsidP="00513D2F">
      <w:pPr>
        <w:pStyle w:val="a5"/>
        <w:numPr>
          <w:ilvl w:val="0"/>
          <w:numId w:val="2"/>
        </w:numPr>
        <w:tabs>
          <w:tab w:val="left" w:pos="426"/>
          <w:tab w:val="left" w:pos="663"/>
        </w:tabs>
        <w:spacing w:line="260" w:lineRule="exact"/>
        <w:ind w:left="0" w:right="0" w:firstLine="0"/>
        <w:jc w:val="both"/>
        <w:rPr>
          <w:sz w:val="24"/>
          <w:szCs w:val="24"/>
        </w:rPr>
      </w:pPr>
      <w:r w:rsidRPr="00EB1BD6">
        <w:rPr>
          <w:sz w:val="24"/>
          <w:szCs w:val="24"/>
        </w:rPr>
        <w:t>овладение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основами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экологического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проектирования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pacing w:val="-2"/>
          <w:sz w:val="24"/>
          <w:szCs w:val="24"/>
        </w:rPr>
        <w:t>безопасной</w:t>
      </w:r>
      <w:r w:rsidR="00EB1BD6">
        <w:rPr>
          <w:spacing w:val="-2"/>
          <w:sz w:val="24"/>
          <w:szCs w:val="24"/>
        </w:rPr>
        <w:t xml:space="preserve"> </w:t>
      </w:r>
      <w:r w:rsidRPr="00EB1BD6">
        <w:rPr>
          <w:sz w:val="24"/>
          <w:szCs w:val="24"/>
        </w:rPr>
        <w:t>жизнедеятельности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с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учётом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природных,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техногенных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и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социальных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рисков на территории проживания.</w:t>
      </w:r>
    </w:p>
    <w:p w:rsidR="00982BBB" w:rsidRDefault="00982BBB" w:rsidP="00513D2F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2752EA" w:rsidRPr="002C1FEA" w:rsidRDefault="00513D2F" w:rsidP="00D8417B">
      <w:pPr>
        <w:tabs>
          <w:tab w:val="left" w:pos="1956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 </w:t>
      </w:r>
      <w:r w:rsidR="004B60A6" w:rsidRPr="002C1FEA">
        <w:rPr>
          <w:b/>
          <w:sz w:val="24"/>
          <w:szCs w:val="24"/>
        </w:rPr>
        <w:t>ТЕМАТИЧЕСКОЕ</w:t>
      </w:r>
      <w:r w:rsidR="002C1FEA">
        <w:rPr>
          <w:b/>
          <w:sz w:val="24"/>
          <w:szCs w:val="24"/>
        </w:rPr>
        <w:t xml:space="preserve"> </w:t>
      </w:r>
      <w:r w:rsidR="004B60A6" w:rsidRPr="002C1FEA">
        <w:rPr>
          <w:b/>
          <w:spacing w:val="-2"/>
          <w:sz w:val="24"/>
          <w:szCs w:val="24"/>
        </w:rPr>
        <w:t>ПЛАНИРОВАНИЕ</w:t>
      </w:r>
    </w:p>
    <w:p w:rsidR="002752EA" w:rsidRPr="002C1FEA" w:rsidRDefault="004B60A6" w:rsidP="00D8417B">
      <w:pPr>
        <w:spacing w:line="240" w:lineRule="exact"/>
        <w:ind w:left="142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t xml:space="preserve">5 </w:t>
      </w:r>
      <w:r w:rsidRPr="002C1FEA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9652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"/>
        <w:gridCol w:w="1987"/>
        <w:gridCol w:w="80"/>
        <w:gridCol w:w="1134"/>
        <w:gridCol w:w="1559"/>
        <w:gridCol w:w="6"/>
        <w:gridCol w:w="1837"/>
        <w:gridCol w:w="69"/>
        <w:gridCol w:w="2199"/>
        <w:gridCol w:w="13"/>
      </w:tblGrid>
      <w:tr w:rsidR="002752EA" w:rsidRPr="002C1FEA" w:rsidTr="00931183">
        <w:trPr>
          <w:trHeight w:val="318"/>
        </w:trPr>
        <w:tc>
          <w:tcPr>
            <w:tcW w:w="768" w:type="dxa"/>
            <w:gridSpan w:val="2"/>
            <w:vMerge w:val="restart"/>
          </w:tcPr>
          <w:p w:rsidR="002B1DF2" w:rsidRPr="00982BBB" w:rsidRDefault="002B1DF2" w:rsidP="004F1285">
            <w:pPr>
              <w:pStyle w:val="TableParagraph"/>
              <w:spacing w:line="240" w:lineRule="exact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2B1DF2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pacing w:val="-10"/>
                <w:sz w:val="24"/>
                <w:szCs w:val="24"/>
              </w:rPr>
            </w:pPr>
            <w:r w:rsidRPr="00982BBB">
              <w:rPr>
                <w:b/>
                <w:spacing w:val="-10"/>
                <w:sz w:val="24"/>
                <w:szCs w:val="24"/>
              </w:rPr>
              <w:t>№</w:t>
            </w:r>
          </w:p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982BBB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982BBB">
              <w:rPr>
                <w:b/>
                <w:spacing w:val="-6"/>
                <w:sz w:val="24"/>
                <w:szCs w:val="24"/>
              </w:rPr>
              <w:t>/</w:t>
            </w:r>
            <w:r w:rsidRPr="00982BBB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1987" w:type="dxa"/>
            <w:vMerge w:val="restart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982BBB">
              <w:rPr>
                <w:b/>
                <w:sz w:val="24"/>
                <w:szCs w:val="24"/>
              </w:rPr>
              <w:t>разделов</w:t>
            </w:r>
            <w:r w:rsidR="002B1DF2" w:rsidRPr="00982BBB">
              <w:rPr>
                <w:b/>
                <w:sz w:val="24"/>
                <w:szCs w:val="24"/>
              </w:rPr>
              <w:t xml:space="preserve"> </w:t>
            </w:r>
            <w:r w:rsidRPr="00982BBB">
              <w:rPr>
                <w:b/>
                <w:sz w:val="24"/>
                <w:szCs w:val="24"/>
              </w:rPr>
              <w:t>и</w:t>
            </w:r>
            <w:r w:rsidR="002B1DF2" w:rsidRPr="00982BBB">
              <w:rPr>
                <w:b/>
                <w:sz w:val="24"/>
                <w:szCs w:val="24"/>
              </w:rPr>
              <w:t xml:space="preserve"> </w:t>
            </w:r>
            <w:r w:rsidRPr="00982BBB">
              <w:rPr>
                <w:b/>
                <w:sz w:val="24"/>
                <w:szCs w:val="24"/>
              </w:rPr>
              <w:t>тем</w:t>
            </w:r>
            <w:r w:rsidR="002B1DF2" w:rsidRPr="00982BBB">
              <w:rPr>
                <w:b/>
                <w:sz w:val="24"/>
                <w:szCs w:val="24"/>
              </w:rPr>
              <w:t xml:space="preserve"> </w:t>
            </w:r>
            <w:r w:rsidRPr="00982BBB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685" w:type="dxa"/>
            <w:gridSpan w:val="6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>Количество</w:t>
            </w:r>
            <w:r w:rsidR="00A45E39" w:rsidRPr="00982BB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82BBB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212" w:type="dxa"/>
            <w:gridSpan w:val="2"/>
            <w:vMerge w:val="restart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4"/>
                <w:sz w:val="24"/>
                <w:szCs w:val="24"/>
              </w:rPr>
              <w:t xml:space="preserve">Электронные </w:t>
            </w:r>
            <w:r w:rsidRPr="00982BBB">
              <w:rPr>
                <w:b/>
                <w:spacing w:val="-2"/>
                <w:sz w:val="24"/>
                <w:szCs w:val="24"/>
              </w:rPr>
              <w:t>(цифровые)</w:t>
            </w:r>
          </w:p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2752EA" w:rsidRPr="002C1FEA" w:rsidTr="004F1285">
        <w:trPr>
          <w:trHeight w:val="530"/>
        </w:trPr>
        <w:tc>
          <w:tcPr>
            <w:tcW w:w="768" w:type="dxa"/>
            <w:gridSpan w:val="2"/>
            <w:vMerge/>
            <w:tcBorders>
              <w:top w:val="nil"/>
            </w:tcBorders>
          </w:tcPr>
          <w:p w:rsidR="002752EA" w:rsidRPr="002C1FEA" w:rsidRDefault="002752EA" w:rsidP="004F128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2752EA" w:rsidRPr="002C1FEA" w:rsidRDefault="002752EA" w:rsidP="004F128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6"/>
                <w:sz w:val="24"/>
                <w:szCs w:val="24"/>
              </w:rPr>
              <w:t>Всег</w:t>
            </w:r>
            <w:r w:rsidRPr="00982BBB">
              <w:rPr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1565" w:type="dxa"/>
            <w:gridSpan w:val="2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06" w:type="dxa"/>
            <w:gridSpan w:val="2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212" w:type="dxa"/>
            <w:gridSpan w:val="2"/>
            <w:vMerge/>
            <w:tcBorders>
              <w:top w:val="nil"/>
            </w:tcBorders>
          </w:tcPr>
          <w:p w:rsidR="002752EA" w:rsidRPr="002C1FEA" w:rsidRDefault="002752EA" w:rsidP="002B1DF2">
            <w:pPr>
              <w:rPr>
                <w:sz w:val="24"/>
                <w:szCs w:val="24"/>
              </w:rPr>
            </w:pPr>
          </w:p>
        </w:tc>
      </w:tr>
      <w:tr w:rsidR="002752EA" w:rsidRPr="002C1FEA" w:rsidTr="00D8417B">
        <w:trPr>
          <w:trHeight w:val="247"/>
        </w:trPr>
        <w:tc>
          <w:tcPr>
            <w:tcW w:w="9652" w:type="dxa"/>
            <w:gridSpan w:val="11"/>
          </w:tcPr>
          <w:p w:rsidR="002752EA" w:rsidRPr="002C1FEA" w:rsidRDefault="004B60A6" w:rsidP="002B1DF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 w:rsidR="006643CC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1.</w:t>
            </w:r>
            <w:r w:rsidR="006643CC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 w:rsidR="006643CC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«</w:t>
            </w:r>
            <w:r w:rsidR="00982BBB" w:rsidRPr="00982BBB">
              <w:rPr>
                <w:b/>
                <w:sz w:val="24"/>
                <w:szCs w:val="24"/>
              </w:rPr>
              <w:t>Основы комплексной безопасности</w:t>
            </w:r>
            <w:r w:rsidR="003518F8">
              <w:rPr>
                <w:b/>
                <w:sz w:val="24"/>
                <w:szCs w:val="24"/>
              </w:rPr>
              <w:t>»</w:t>
            </w:r>
          </w:p>
        </w:tc>
      </w:tr>
      <w:tr w:rsidR="002752EA" w:rsidRPr="002C1FEA" w:rsidTr="00931183">
        <w:trPr>
          <w:trHeight w:val="590"/>
        </w:trPr>
        <w:tc>
          <w:tcPr>
            <w:tcW w:w="768" w:type="dxa"/>
            <w:gridSpan w:val="2"/>
          </w:tcPr>
          <w:p w:rsidR="002752EA" w:rsidRPr="002C1FEA" w:rsidRDefault="004B60A6" w:rsidP="00931183">
            <w:pPr>
              <w:pStyle w:val="TableParagraph"/>
              <w:spacing w:before="147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1987" w:type="dxa"/>
          </w:tcPr>
          <w:p w:rsidR="002752EA" w:rsidRPr="002C1FEA" w:rsidRDefault="00982BBB" w:rsidP="00982BBB">
            <w:pPr>
              <w:pStyle w:val="TableParagraph"/>
              <w:tabs>
                <w:tab w:val="left" w:pos="1988"/>
              </w:tabs>
              <w:spacing w:line="240" w:lineRule="exact"/>
              <w:rPr>
                <w:sz w:val="24"/>
                <w:szCs w:val="24"/>
              </w:rPr>
            </w:pPr>
            <w:r w:rsidRPr="00982BBB">
              <w:rPr>
                <w:sz w:val="24"/>
                <w:szCs w:val="24"/>
              </w:rPr>
              <w:t>Человек, как среда его обитания, безопасность человека</w:t>
            </w:r>
          </w:p>
        </w:tc>
        <w:tc>
          <w:tcPr>
            <w:tcW w:w="1214" w:type="dxa"/>
            <w:gridSpan w:val="2"/>
          </w:tcPr>
          <w:p w:rsidR="002752EA" w:rsidRPr="002C1FEA" w:rsidRDefault="00982BBB" w:rsidP="003518F8">
            <w:pPr>
              <w:pStyle w:val="TableParagraph"/>
              <w:spacing w:before="14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2"/>
          </w:tcPr>
          <w:p w:rsidR="002752EA" w:rsidRPr="002C1FEA" w:rsidRDefault="004B60A6" w:rsidP="00890723">
            <w:pPr>
              <w:pStyle w:val="TableParagraph"/>
              <w:spacing w:before="147"/>
              <w:ind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2752EA" w:rsidRPr="002C1FEA" w:rsidRDefault="004B60A6" w:rsidP="00890723">
            <w:pPr>
              <w:pStyle w:val="TableParagraph"/>
              <w:spacing w:before="147"/>
              <w:ind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2752EA" w:rsidRPr="002C1FEA" w:rsidRDefault="003F6687">
            <w:pPr>
              <w:pStyle w:val="TableParagraph"/>
              <w:spacing w:before="25"/>
              <w:ind w:left="236" w:right="216"/>
              <w:rPr>
                <w:sz w:val="24"/>
                <w:szCs w:val="24"/>
              </w:rPr>
            </w:pPr>
            <w:hyperlink r:id="rId9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0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895871" w:rsidRPr="002C1FEA" w:rsidTr="00931183">
        <w:trPr>
          <w:trHeight w:val="590"/>
        </w:trPr>
        <w:tc>
          <w:tcPr>
            <w:tcW w:w="768" w:type="dxa"/>
            <w:gridSpan w:val="2"/>
          </w:tcPr>
          <w:p w:rsidR="00895871" w:rsidRPr="002C1FEA" w:rsidRDefault="00895871" w:rsidP="00931183">
            <w:pPr>
              <w:pStyle w:val="TableParagraph"/>
              <w:spacing w:before="147"/>
              <w:jc w:val="center"/>
              <w:rPr>
                <w:spacing w:val="-5"/>
                <w:sz w:val="24"/>
                <w:szCs w:val="24"/>
              </w:rPr>
            </w:pPr>
            <w:r w:rsidRPr="00895871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895871" w:rsidRPr="00982BBB" w:rsidRDefault="00895871" w:rsidP="00895871">
            <w:pPr>
              <w:pStyle w:val="TableParagraph"/>
              <w:tabs>
                <w:tab w:val="left" w:pos="1988"/>
              </w:tabs>
              <w:spacing w:line="240" w:lineRule="exact"/>
              <w:rPr>
                <w:sz w:val="24"/>
                <w:szCs w:val="24"/>
              </w:rPr>
            </w:pPr>
            <w:r w:rsidRPr="00895871">
              <w:rPr>
                <w:sz w:val="24"/>
                <w:szCs w:val="24"/>
              </w:rPr>
              <w:t>Опасные ситуации техногенного характера</w:t>
            </w:r>
          </w:p>
        </w:tc>
        <w:tc>
          <w:tcPr>
            <w:tcW w:w="1214" w:type="dxa"/>
            <w:gridSpan w:val="2"/>
          </w:tcPr>
          <w:p w:rsidR="00895871" w:rsidRDefault="00895871" w:rsidP="003518F8">
            <w:pPr>
              <w:pStyle w:val="TableParagraph"/>
              <w:spacing w:before="14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565" w:type="dxa"/>
            <w:gridSpan w:val="2"/>
          </w:tcPr>
          <w:p w:rsidR="00895871" w:rsidRPr="002C1FEA" w:rsidRDefault="00895871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89587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895871" w:rsidRPr="002C1FEA" w:rsidRDefault="00895871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89587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895871" w:rsidRDefault="00895871">
            <w:pPr>
              <w:pStyle w:val="TableParagraph"/>
              <w:spacing w:before="25"/>
              <w:ind w:left="236" w:right="216"/>
            </w:pPr>
            <w:hyperlink r:id="rId11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2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DF5D10" w:rsidRPr="002C1FEA" w:rsidTr="00931183">
        <w:trPr>
          <w:trHeight w:val="590"/>
        </w:trPr>
        <w:tc>
          <w:tcPr>
            <w:tcW w:w="768" w:type="dxa"/>
            <w:gridSpan w:val="2"/>
          </w:tcPr>
          <w:p w:rsidR="00DF5D10" w:rsidRPr="00895871" w:rsidRDefault="00A14FDF" w:rsidP="00931183">
            <w:pPr>
              <w:pStyle w:val="TableParagraph"/>
              <w:spacing w:before="147"/>
              <w:jc w:val="center"/>
              <w:rPr>
                <w:spacing w:val="-5"/>
                <w:sz w:val="24"/>
                <w:szCs w:val="24"/>
              </w:rPr>
            </w:pPr>
            <w:r w:rsidRPr="00A14FDF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:rsidR="00DF5D10" w:rsidRPr="00895871" w:rsidRDefault="00A14FDF" w:rsidP="00895871">
            <w:pPr>
              <w:pStyle w:val="TableParagraph"/>
              <w:tabs>
                <w:tab w:val="left" w:pos="1988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ситуации природного характера</w:t>
            </w:r>
          </w:p>
        </w:tc>
        <w:tc>
          <w:tcPr>
            <w:tcW w:w="1214" w:type="dxa"/>
            <w:gridSpan w:val="2"/>
          </w:tcPr>
          <w:p w:rsidR="00DF5D10" w:rsidRDefault="00A14FDF" w:rsidP="003518F8">
            <w:pPr>
              <w:pStyle w:val="TableParagraph"/>
              <w:spacing w:before="14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DF5D10" w:rsidRPr="00895871" w:rsidRDefault="00A14FDF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A14FD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DF5D10" w:rsidRPr="00895871" w:rsidRDefault="00A14FDF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A14FD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DF5D10" w:rsidRDefault="00A14FDF">
            <w:pPr>
              <w:pStyle w:val="TableParagraph"/>
              <w:spacing w:before="25"/>
              <w:ind w:left="236" w:right="216"/>
            </w:pPr>
            <w:hyperlink r:id="rId13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4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A14FDF" w:rsidRPr="002C1FEA" w:rsidTr="00931183">
        <w:trPr>
          <w:trHeight w:val="590"/>
        </w:trPr>
        <w:tc>
          <w:tcPr>
            <w:tcW w:w="768" w:type="dxa"/>
            <w:gridSpan w:val="2"/>
          </w:tcPr>
          <w:p w:rsidR="00A14FDF" w:rsidRPr="00895871" w:rsidRDefault="00A14FDF" w:rsidP="00931183">
            <w:pPr>
              <w:pStyle w:val="TableParagraph"/>
              <w:spacing w:before="147"/>
              <w:jc w:val="center"/>
              <w:rPr>
                <w:spacing w:val="-5"/>
                <w:sz w:val="24"/>
                <w:szCs w:val="24"/>
              </w:rPr>
            </w:pPr>
            <w:r w:rsidRPr="00A14FDF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A14FDF" w:rsidRDefault="00A14FDF" w:rsidP="00895871">
            <w:pPr>
              <w:pStyle w:val="TableParagraph"/>
              <w:tabs>
                <w:tab w:val="left" w:pos="1988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Чрезвычайные ситуации природного и техногенного характера</w:t>
            </w:r>
          </w:p>
        </w:tc>
        <w:tc>
          <w:tcPr>
            <w:tcW w:w="1214" w:type="dxa"/>
            <w:gridSpan w:val="2"/>
          </w:tcPr>
          <w:p w:rsidR="00A14FDF" w:rsidRDefault="00A14FDF" w:rsidP="003518F8">
            <w:pPr>
              <w:pStyle w:val="TableParagraph"/>
              <w:spacing w:before="14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A14FDF" w:rsidRPr="00A14FDF" w:rsidRDefault="00A14FDF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A14FD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A14FDF" w:rsidRPr="00A14FDF" w:rsidRDefault="00A14FDF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A14FD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A14FDF" w:rsidRDefault="00A14FDF">
            <w:pPr>
              <w:pStyle w:val="TableParagraph"/>
              <w:spacing w:before="25"/>
              <w:ind w:left="236" w:right="216"/>
            </w:pPr>
            <w:hyperlink r:id="rId15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6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931183">
        <w:trPr>
          <w:trHeight w:val="323"/>
        </w:trPr>
        <w:tc>
          <w:tcPr>
            <w:tcW w:w="2755" w:type="dxa"/>
            <w:gridSpan w:val="3"/>
          </w:tcPr>
          <w:p w:rsidR="002752EA" w:rsidRPr="002C1FEA" w:rsidRDefault="004B60A6" w:rsidP="002B1DF2">
            <w:pPr>
              <w:pStyle w:val="TableParagraph"/>
              <w:spacing w:before="44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930136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930136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214" w:type="dxa"/>
            <w:gridSpan w:val="2"/>
          </w:tcPr>
          <w:p w:rsidR="002752EA" w:rsidRPr="002C1FEA" w:rsidRDefault="00895871" w:rsidP="00A14FDF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A14FD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</w:tcPr>
          <w:p w:rsidR="002752EA" w:rsidRPr="002C1FEA" w:rsidRDefault="004B60A6" w:rsidP="00890723">
            <w:pPr>
              <w:pStyle w:val="TableParagraph"/>
              <w:spacing w:before="44"/>
              <w:ind w:left="-15"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890723">
            <w:pPr>
              <w:pStyle w:val="TableParagraph"/>
              <w:spacing w:before="44"/>
              <w:ind w:left="-4"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931183">
        <w:trPr>
          <w:trHeight w:val="319"/>
        </w:trPr>
        <w:tc>
          <w:tcPr>
            <w:tcW w:w="9652" w:type="dxa"/>
            <w:gridSpan w:val="11"/>
          </w:tcPr>
          <w:p w:rsidR="002752EA" w:rsidRPr="00044EFA" w:rsidRDefault="004B60A6" w:rsidP="00931183">
            <w:pPr>
              <w:pStyle w:val="TableParagraph"/>
              <w:spacing w:before="42"/>
              <w:ind w:left="100"/>
              <w:jc w:val="center"/>
              <w:rPr>
                <w:b/>
                <w:sz w:val="24"/>
                <w:szCs w:val="24"/>
              </w:rPr>
            </w:pPr>
            <w:r w:rsidRPr="00044EFA">
              <w:rPr>
                <w:b/>
                <w:sz w:val="24"/>
                <w:szCs w:val="24"/>
              </w:rPr>
              <w:t>Раздел</w:t>
            </w:r>
            <w:r w:rsidR="002B1DF2" w:rsidRPr="00044EFA">
              <w:rPr>
                <w:b/>
                <w:sz w:val="24"/>
                <w:szCs w:val="24"/>
              </w:rPr>
              <w:t xml:space="preserve"> </w:t>
            </w:r>
            <w:r w:rsidRPr="00044EFA">
              <w:rPr>
                <w:b/>
                <w:sz w:val="24"/>
                <w:szCs w:val="24"/>
              </w:rPr>
              <w:t>2.</w:t>
            </w:r>
            <w:r w:rsidR="00931183" w:rsidRPr="00044EFA">
              <w:rPr>
                <w:b/>
                <w:sz w:val="24"/>
                <w:szCs w:val="24"/>
              </w:rPr>
              <w:t xml:space="preserve"> </w:t>
            </w:r>
            <w:r w:rsidRPr="00044EFA">
              <w:rPr>
                <w:b/>
                <w:sz w:val="24"/>
                <w:szCs w:val="24"/>
              </w:rPr>
              <w:t>Модуль</w:t>
            </w:r>
            <w:r w:rsidR="00895871" w:rsidRPr="00044EFA">
              <w:t xml:space="preserve"> «</w:t>
            </w:r>
            <w:r w:rsidR="00895871" w:rsidRPr="00044EFA">
              <w:rPr>
                <w:b/>
              </w:rPr>
              <w:t>Основы противодействия экстремизму и терроризму в</w:t>
            </w:r>
            <w:r w:rsidR="00895871" w:rsidRPr="00044EFA">
              <w:t xml:space="preserve"> </w:t>
            </w:r>
            <w:r w:rsidR="00895871" w:rsidRPr="00044EFA">
              <w:rPr>
                <w:b/>
              </w:rPr>
              <w:t>РФ</w:t>
            </w:r>
            <w:r w:rsidR="00895871" w:rsidRPr="00044EFA">
              <w:rPr>
                <w:b/>
              </w:rPr>
              <w:t>»</w:t>
            </w:r>
          </w:p>
        </w:tc>
      </w:tr>
      <w:tr w:rsidR="002752EA" w:rsidRPr="002C1FEA" w:rsidTr="00931183">
        <w:trPr>
          <w:trHeight w:val="804"/>
        </w:trPr>
        <w:tc>
          <w:tcPr>
            <w:tcW w:w="768" w:type="dxa"/>
            <w:gridSpan w:val="2"/>
          </w:tcPr>
          <w:p w:rsidR="002752EA" w:rsidRPr="002C1FEA" w:rsidRDefault="004B60A6" w:rsidP="00AD5EC3">
            <w:pPr>
              <w:pStyle w:val="TableParagraph"/>
              <w:spacing w:before="145"/>
              <w:ind w:left="100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1987" w:type="dxa"/>
          </w:tcPr>
          <w:p w:rsidR="002752EA" w:rsidRPr="002C1FEA" w:rsidRDefault="00130DC8" w:rsidP="00AE1DC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Основные ситуации социального характера антиобщественное поведение</w:t>
            </w:r>
          </w:p>
        </w:tc>
        <w:tc>
          <w:tcPr>
            <w:tcW w:w="1214" w:type="dxa"/>
            <w:gridSpan w:val="2"/>
          </w:tcPr>
          <w:p w:rsidR="002752EA" w:rsidRPr="00044EFA" w:rsidRDefault="004B60A6" w:rsidP="00931183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2752EA" w:rsidRPr="00044EFA" w:rsidRDefault="004B60A6" w:rsidP="003518F8">
            <w:pPr>
              <w:pStyle w:val="TableParagraph"/>
              <w:spacing w:before="145"/>
              <w:ind w:right="4"/>
              <w:jc w:val="center"/>
              <w:rPr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2752EA" w:rsidRPr="00044EFA" w:rsidRDefault="004B60A6" w:rsidP="00890723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895871" w:rsidRPr="00044EFA" w:rsidRDefault="00895871">
            <w:pPr>
              <w:pStyle w:val="TableParagraph"/>
              <w:spacing w:before="22"/>
              <w:ind w:left="236" w:right="216"/>
            </w:pPr>
            <w:hyperlink r:id="rId17">
              <w:r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8"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2752EA" w:rsidRPr="00044EFA" w:rsidRDefault="002752EA">
            <w:pPr>
              <w:pStyle w:val="TableParagraph"/>
              <w:spacing w:before="22"/>
              <w:ind w:left="236" w:right="216"/>
              <w:rPr>
                <w:sz w:val="24"/>
                <w:szCs w:val="24"/>
              </w:rPr>
            </w:pPr>
          </w:p>
          <w:p w:rsidR="00130DC8" w:rsidRPr="00044EFA" w:rsidRDefault="00130DC8">
            <w:pPr>
              <w:pStyle w:val="TableParagraph"/>
              <w:spacing w:before="22"/>
              <w:ind w:left="236" w:right="216"/>
              <w:rPr>
                <w:sz w:val="24"/>
                <w:szCs w:val="24"/>
              </w:rPr>
            </w:pPr>
          </w:p>
        </w:tc>
      </w:tr>
      <w:tr w:rsidR="00130DC8" w:rsidRPr="002C1FEA" w:rsidTr="00931183">
        <w:trPr>
          <w:trHeight w:val="804"/>
        </w:trPr>
        <w:tc>
          <w:tcPr>
            <w:tcW w:w="768" w:type="dxa"/>
            <w:gridSpan w:val="2"/>
          </w:tcPr>
          <w:p w:rsidR="00130DC8" w:rsidRPr="002C1FEA" w:rsidRDefault="00130DC8" w:rsidP="00AD5EC3">
            <w:pPr>
              <w:pStyle w:val="TableParagraph"/>
              <w:spacing w:before="145"/>
              <w:ind w:left="100"/>
              <w:jc w:val="center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1987" w:type="dxa"/>
          </w:tcPr>
          <w:p w:rsidR="00130DC8" w:rsidRDefault="00130DC8" w:rsidP="00AE1DCE">
            <w:pPr>
              <w:pStyle w:val="TableParagraph"/>
              <w:spacing w:line="240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Экстрем</w:t>
            </w:r>
            <w:r w:rsidRPr="00130DC8"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зм и терроризм – чрезвычайные опасности для общества и государства </w:t>
            </w:r>
          </w:p>
        </w:tc>
        <w:tc>
          <w:tcPr>
            <w:tcW w:w="1214" w:type="dxa"/>
            <w:gridSpan w:val="2"/>
          </w:tcPr>
          <w:p w:rsidR="00130DC8" w:rsidRPr="00044EFA" w:rsidRDefault="00130DC8" w:rsidP="00931183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65" w:type="dxa"/>
            <w:gridSpan w:val="2"/>
          </w:tcPr>
          <w:p w:rsidR="00130DC8" w:rsidRPr="00044EFA" w:rsidRDefault="00130DC8" w:rsidP="003518F8">
            <w:pPr>
              <w:pStyle w:val="TableParagraph"/>
              <w:spacing w:before="145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130DC8" w:rsidRPr="00044EFA" w:rsidRDefault="00130DC8" w:rsidP="00890723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130DC8" w:rsidRPr="00044EFA" w:rsidRDefault="00130DC8" w:rsidP="00AE1DCE">
            <w:pPr>
              <w:pStyle w:val="TableParagraph"/>
              <w:spacing w:before="22"/>
              <w:ind w:left="236" w:right="216"/>
            </w:pPr>
            <w:hyperlink r:id="rId19">
              <w:r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0"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931183">
        <w:trPr>
          <w:trHeight w:val="321"/>
        </w:trPr>
        <w:tc>
          <w:tcPr>
            <w:tcW w:w="2755" w:type="dxa"/>
            <w:gridSpan w:val="3"/>
          </w:tcPr>
          <w:p w:rsidR="002752EA" w:rsidRPr="002C1FEA" w:rsidRDefault="004B60A6" w:rsidP="002B1DF2">
            <w:pPr>
              <w:pStyle w:val="TableParagraph"/>
              <w:spacing w:before="44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930136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930136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214" w:type="dxa"/>
            <w:gridSpan w:val="2"/>
          </w:tcPr>
          <w:p w:rsidR="002752EA" w:rsidRPr="002C1FEA" w:rsidRDefault="00130DC8" w:rsidP="00931183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</w:tcPr>
          <w:p w:rsidR="002752EA" w:rsidRPr="002C1FEA" w:rsidRDefault="004B60A6" w:rsidP="003518F8">
            <w:pPr>
              <w:pStyle w:val="TableParagraph"/>
              <w:spacing w:before="44"/>
              <w:ind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890723">
            <w:pPr>
              <w:pStyle w:val="TableParagraph"/>
              <w:spacing w:before="44"/>
              <w:ind w:left="-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9A3D6E" w:rsidTr="00931183">
        <w:trPr>
          <w:trHeight w:val="319"/>
        </w:trPr>
        <w:tc>
          <w:tcPr>
            <w:tcW w:w="9652" w:type="dxa"/>
            <w:gridSpan w:val="11"/>
          </w:tcPr>
          <w:p w:rsidR="002752EA" w:rsidRPr="00D21F7C" w:rsidRDefault="004B60A6" w:rsidP="00D21F7C">
            <w:pPr>
              <w:pStyle w:val="TableParagraph"/>
              <w:spacing w:before="44"/>
              <w:ind w:left="237"/>
              <w:jc w:val="center"/>
              <w:rPr>
                <w:b/>
                <w:sz w:val="24"/>
                <w:szCs w:val="24"/>
              </w:rPr>
            </w:pPr>
            <w:r w:rsidRPr="00D21F7C">
              <w:rPr>
                <w:b/>
                <w:sz w:val="24"/>
                <w:szCs w:val="24"/>
              </w:rPr>
              <w:t>Раздел</w:t>
            </w:r>
            <w:r w:rsidR="003518F8" w:rsidRPr="00D21F7C">
              <w:rPr>
                <w:b/>
                <w:sz w:val="24"/>
                <w:szCs w:val="24"/>
              </w:rPr>
              <w:t xml:space="preserve"> </w:t>
            </w:r>
            <w:r w:rsidRPr="00D21F7C">
              <w:rPr>
                <w:b/>
                <w:sz w:val="24"/>
                <w:szCs w:val="24"/>
              </w:rPr>
              <w:t>3.Модуль</w:t>
            </w:r>
            <w:r w:rsidR="003518F8" w:rsidRPr="00D21F7C">
              <w:rPr>
                <w:b/>
                <w:sz w:val="24"/>
                <w:szCs w:val="24"/>
              </w:rPr>
              <w:t xml:space="preserve"> «</w:t>
            </w:r>
            <w:r w:rsidR="00D21F7C">
              <w:rPr>
                <w:b/>
                <w:sz w:val="24"/>
                <w:szCs w:val="24"/>
              </w:rPr>
              <w:t xml:space="preserve">Основы здорового образа </w:t>
            </w:r>
            <w:r w:rsidR="00D21F7C" w:rsidRPr="00D21F7C">
              <w:rPr>
                <w:b/>
                <w:sz w:val="24"/>
                <w:szCs w:val="24"/>
              </w:rPr>
              <w:t>ж</w:t>
            </w:r>
            <w:r w:rsidR="00D21F7C">
              <w:rPr>
                <w:b/>
                <w:sz w:val="24"/>
                <w:szCs w:val="24"/>
              </w:rPr>
              <w:t>и</w:t>
            </w:r>
            <w:r w:rsidR="00D21F7C" w:rsidRPr="00D21F7C">
              <w:rPr>
                <w:b/>
                <w:sz w:val="24"/>
                <w:szCs w:val="24"/>
              </w:rPr>
              <w:t>з</w:t>
            </w:r>
            <w:r w:rsidR="00D21F7C">
              <w:rPr>
                <w:b/>
                <w:sz w:val="24"/>
                <w:szCs w:val="24"/>
              </w:rPr>
              <w:t>ни</w:t>
            </w:r>
            <w:r w:rsidR="003518F8" w:rsidRPr="00D21F7C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752EA" w:rsidRPr="009A3D6E" w:rsidTr="00931183">
        <w:trPr>
          <w:trHeight w:val="993"/>
        </w:trPr>
        <w:tc>
          <w:tcPr>
            <w:tcW w:w="768" w:type="dxa"/>
            <w:gridSpan w:val="2"/>
          </w:tcPr>
          <w:p w:rsidR="002752EA" w:rsidRPr="00D21F7C" w:rsidRDefault="002752EA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  <w:p w:rsidR="002752EA" w:rsidRPr="00D21F7C" w:rsidRDefault="004B60A6" w:rsidP="002C7DB4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D21F7C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067" w:type="dxa"/>
            <w:gridSpan w:val="2"/>
          </w:tcPr>
          <w:p w:rsidR="002752EA" w:rsidRPr="00D21F7C" w:rsidRDefault="00931183" w:rsidP="00930136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Возрастные особенности развития человека и здоровый образ жизни</w:t>
            </w:r>
          </w:p>
        </w:tc>
        <w:tc>
          <w:tcPr>
            <w:tcW w:w="1134" w:type="dxa"/>
          </w:tcPr>
          <w:p w:rsidR="002752EA" w:rsidRPr="00D21F7C" w:rsidRDefault="002752EA" w:rsidP="00931183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</w:rPr>
            </w:pPr>
          </w:p>
          <w:p w:rsidR="002752EA" w:rsidRPr="00D21F7C" w:rsidRDefault="004B60A6" w:rsidP="00931183">
            <w:pPr>
              <w:pStyle w:val="TableParagraph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2752EA" w:rsidRPr="00D21F7C" w:rsidRDefault="002752EA" w:rsidP="003518F8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</w:rPr>
            </w:pPr>
          </w:p>
          <w:p w:rsidR="002752EA" w:rsidRPr="00D21F7C" w:rsidRDefault="004B60A6" w:rsidP="003518F8">
            <w:pPr>
              <w:pStyle w:val="TableParagraph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  <w:tcBorders>
              <w:right w:val="single" w:sz="4" w:space="0" w:color="000000"/>
            </w:tcBorders>
          </w:tcPr>
          <w:p w:rsidR="002752EA" w:rsidRPr="00D21F7C" w:rsidRDefault="002752EA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  <w:p w:rsidR="002752EA" w:rsidRPr="00D21F7C" w:rsidRDefault="004B60A6" w:rsidP="00890723">
            <w:pPr>
              <w:pStyle w:val="TableParagraph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2752EA" w:rsidRPr="002C7DB4" w:rsidRDefault="00931183" w:rsidP="00982BBB">
            <w:pPr>
              <w:pStyle w:val="TableParagraph"/>
              <w:spacing w:before="195"/>
              <w:ind w:left="216"/>
              <w:rPr>
                <w:sz w:val="24"/>
                <w:szCs w:val="24"/>
              </w:rPr>
            </w:pPr>
            <w:hyperlink r:id="rId21">
              <w:r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2"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31183" w:rsidRPr="009A3D6E" w:rsidTr="00AE1DCE">
        <w:trPr>
          <w:trHeight w:val="610"/>
        </w:trPr>
        <w:tc>
          <w:tcPr>
            <w:tcW w:w="768" w:type="dxa"/>
            <w:gridSpan w:val="2"/>
          </w:tcPr>
          <w:p w:rsidR="00931183" w:rsidRPr="00931183" w:rsidRDefault="00931183" w:rsidP="00931183">
            <w:pPr>
              <w:pStyle w:val="TableParagraph"/>
              <w:spacing w:before="33"/>
              <w:jc w:val="center"/>
              <w:rPr>
                <w:sz w:val="24"/>
                <w:szCs w:val="24"/>
              </w:rPr>
            </w:pPr>
            <w:r w:rsidRPr="00931183">
              <w:rPr>
                <w:sz w:val="24"/>
                <w:szCs w:val="24"/>
              </w:rPr>
              <w:t>3.2</w:t>
            </w:r>
          </w:p>
        </w:tc>
        <w:tc>
          <w:tcPr>
            <w:tcW w:w="2067" w:type="dxa"/>
            <w:gridSpan w:val="2"/>
          </w:tcPr>
          <w:p w:rsidR="00931183" w:rsidRDefault="001D0E56" w:rsidP="00930136">
            <w:pPr>
              <w:pStyle w:val="TableParagraph"/>
              <w:spacing w:line="240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Факторы,</w:t>
            </w:r>
            <w:r w:rsidR="00931183">
              <w:rPr>
                <w:spacing w:val="-2"/>
                <w:sz w:val="24"/>
                <w:szCs w:val="24"/>
              </w:rPr>
              <w:t xml:space="preserve"> разрушающие здоровье </w:t>
            </w:r>
          </w:p>
        </w:tc>
        <w:tc>
          <w:tcPr>
            <w:tcW w:w="1134" w:type="dxa"/>
          </w:tcPr>
          <w:p w:rsidR="00931183" w:rsidRPr="00931183" w:rsidRDefault="00931183" w:rsidP="00931183">
            <w:pPr>
              <w:pStyle w:val="TableParagraph"/>
              <w:spacing w:before="33"/>
              <w:jc w:val="center"/>
              <w:rPr>
                <w:sz w:val="24"/>
                <w:szCs w:val="24"/>
              </w:rPr>
            </w:pPr>
            <w:r w:rsidRPr="00931183">
              <w:rPr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931183" w:rsidRPr="00D21F7C" w:rsidRDefault="00931183" w:rsidP="003518F8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right w:val="single" w:sz="4" w:space="0" w:color="000000"/>
            </w:tcBorders>
          </w:tcPr>
          <w:p w:rsidR="00931183" w:rsidRPr="00D21F7C" w:rsidRDefault="00931183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931183" w:rsidRPr="002C7DB4" w:rsidRDefault="00931183" w:rsidP="00982BBB">
            <w:pPr>
              <w:pStyle w:val="TableParagraph"/>
              <w:spacing w:before="195"/>
              <w:ind w:left="216"/>
            </w:pPr>
            <w:hyperlink r:id="rId23">
              <w:r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4"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9A3D6E" w:rsidTr="00931183">
        <w:trPr>
          <w:trHeight w:val="318"/>
        </w:trPr>
        <w:tc>
          <w:tcPr>
            <w:tcW w:w="2835" w:type="dxa"/>
            <w:gridSpan w:val="4"/>
          </w:tcPr>
          <w:p w:rsidR="002752EA" w:rsidRPr="00D21F7C" w:rsidRDefault="004B60A6" w:rsidP="002B1DF2">
            <w:pPr>
              <w:pStyle w:val="TableParagraph"/>
              <w:spacing w:before="39"/>
              <w:ind w:left="237"/>
              <w:jc w:val="right"/>
              <w:rPr>
                <w:sz w:val="24"/>
                <w:szCs w:val="24"/>
              </w:rPr>
            </w:pPr>
            <w:r w:rsidRPr="00D21F7C">
              <w:rPr>
                <w:sz w:val="24"/>
                <w:szCs w:val="24"/>
              </w:rPr>
              <w:t>Итого</w:t>
            </w:r>
            <w:r w:rsidR="00930136" w:rsidRPr="00D21F7C">
              <w:rPr>
                <w:sz w:val="24"/>
                <w:szCs w:val="24"/>
              </w:rPr>
              <w:t xml:space="preserve"> </w:t>
            </w:r>
            <w:r w:rsidRPr="00D21F7C">
              <w:rPr>
                <w:sz w:val="24"/>
                <w:szCs w:val="24"/>
              </w:rPr>
              <w:t>по</w:t>
            </w:r>
            <w:r w:rsidR="00930136" w:rsidRPr="00D21F7C">
              <w:rPr>
                <w:sz w:val="24"/>
                <w:szCs w:val="24"/>
              </w:rPr>
              <w:t xml:space="preserve"> </w:t>
            </w:r>
            <w:r w:rsidRPr="00D21F7C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</w:tcPr>
          <w:p w:rsidR="002752EA" w:rsidRPr="00D21F7C" w:rsidRDefault="00931183" w:rsidP="002C7DB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</w:tcPr>
          <w:p w:rsidR="002752EA" w:rsidRPr="00D21F7C" w:rsidRDefault="004B60A6" w:rsidP="003518F8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52EA" w:rsidRPr="00D21F7C" w:rsidRDefault="004B60A6" w:rsidP="00890723">
            <w:pPr>
              <w:pStyle w:val="TableParagraph"/>
              <w:spacing w:before="44"/>
              <w:ind w:left="-4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2752EA" w:rsidRPr="00D21F7C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7BF" w:rsidRPr="002C1FEA" w:rsidTr="00931183">
        <w:trPr>
          <w:gridAfter w:val="1"/>
          <w:wAfter w:w="13" w:type="dxa"/>
          <w:trHeight w:val="347"/>
        </w:trPr>
        <w:tc>
          <w:tcPr>
            <w:tcW w:w="9639" w:type="dxa"/>
            <w:gridSpan w:val="10"/>
          </w:tcPr>
          <w:p w:rsidR="006007BF" w:rsidRPr="002C1FEA" w:rsidRDefault="006007BF" w:rsidP="009A3D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A3D6E">
              <w:rPr>
                <w:b/>
                <w:sz w:val="24"/>
                <w:szCs w:val="24"/>
              </w:rPr>
              <w:t>4</w:t>
            </w:r>
            <w:r w:rsidRPr="002C1FE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2C1FEA"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медицинских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2"/>
                <w:sz w:val="24"/>
                <w:szCs w:val="24"/>
              </w:rPr>
              <w:t>знаний</w:t>
            </w:r>
            <w:r w:rsidR="00130DC8">
              <w:rPr>
                <w:b/>
                <w:spacing w:val="-2"/>
                <w:sz w:val="24"/>
                <w:szCs w:val="24"/>
              </w:rPr>
              <w:t xml:space="preserve"> и оказание первой помощи</w:t>
            </w:r>
            <w:r w:rsidRPr="002C1FEA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6007BF" w:rsidRPr="002C1FEA" w:rsidTr="00AE1DCE">
        <w:trPr>
          <w:gridAfter w:val="1"/>
          <w:wAfter w:w="13" w:type="dxa"/>
          <w:trHeight w:val="602"/>
        </w:trPr>
        <w:tc>
          <w:tcPr>
            <w:tcW w:w="709" w:type="dxa"/>
          </w:tcPr>
          <w:p w:rsidR="006007BF" w:rsidRPr="002C1FEA" w:rsidRDefault="009A3D6E" w:rsidP="006007B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6007BF" w:rsidRPr="002C1FEA">
              <w:rPr>
                <w:spacing w:val="-2"/>
                <w:sz w:val="24"/>
                <w:szCs w:val="24"/>
              </w:rPr>
              <w:t>.1</w:t>
            </w:r>
          </w:p>
        </w:tc>
        <w:tc>
          <w:tcPr>
            <w:tcW w:w="2126" w:type="dxa"/>
            <w:gridSpan w:val="3"/>
          </w:tcPr>
          <w:p w:rsidR="006007BF" w:rsidRPr="002C1FEA" w:rsidRDefault="006007BF" w:rsidP="00ED087D">
            <w:pPr>
              <w:pStyle w:val="TableParagraph"/>
              <w:spacing w:before="32"/>
              <w:rPr>
                <w:spacing w:val="-2"/>
                <w:sz w:val="24"/>
                <w:szCs w:val="24"/>
              </w:rPr>
            </w:pPr>
            <w:r w:rsidRPr="002C1FEA">
              <w:rPr>
                <w:spacing w:val="-2"/>
                <w:sz w:val="24"/>
                <w:szCs w:val="24"/>
              </w:rPr>
              <w:t>Первая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помощь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 xml:space="preserve">и </w:t>
            </w:r>
            <w:r w:rsidRPr="002C1FEA">
              <w:rPr>
                <w:sz w:val="24"/>
                <w:szCs w:val="24"/>
              </w:rPr>
              <w:t>правила ее оказания</w:t>
            </w:r>
          </w:p>
        </w:tc>
        <w:tc>
          <w:tcPr>
            <w:tcW w:w="1134" w:type="dxa"/>
          </w:tcPr>
          <w:p w:rsidR="006007BF" w:rsidRPr="002C1FEA" w:rsidRDefault="009A3D6E" w:rsidP="00A144FC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007BF" w:rsidRPr="002C1FEA" w:rsidRDefault="006007BF" w:rsidP="00A144FC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:rsidR="006007BF" w:rsidRPr="002C1FEA" w:rsidRDefault="006007BF" w:rsidP="00A144FC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:rsidR="006007BF" w:rsidRPr="002C1FEA" w:rsidRDefault="006007BF" w:rsidP="00A144FC">
            <w:pPr>
              <w:pStyle w:val="TableParagraph"/>
              <w:spacing w:before="56"/>
              <w:ind w:left="99"/>
              <w:rPr>
                <w:sz w:val="24"/>
                <w:szCs w:val="24"/>
              </w:rPr>
            </w:pPr>
            <w:hyperlink r:id="rId25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6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6007BF" w:rsidRPr="002C1FEA" w:rsidTr="00AE1DCE">
        <w:trPr>
          <w:gridAfter w:val="1"/>
          <w:wAfter w:w="13" w:type="dxa"/>
          <w:trHeight w:val="256"/>
        </w:trPr>
        <w:tc>
          <w:tcPr>
            <w:tcW w:w="2835" w:type="dxa"/>
            <w:gridSpan w:val="4"/>
          </w:tcPr>
          <w:p w:rsidR="006007BF" w:rsidRPr="002C1FEA" w:rsidRDefault="006007BF" w:rsidP="002B1DF2">
            <w:pPr>
              <w:pStyle w:val="TableParagraph"/>
              <w:spacing w:before="44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</w:tcPr>
          <w:p w:rsidR="006007BF" w:rsidRPr="002C1FEA" w:rsidRDefault="009A3D6E" w:rsidP="00ED087D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007BF" w:rsidRPr="002C1FEA" w:rsidRDefault="006007BF" w:rsidP="00ED087D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</w:tcPr>
          <w:p w:rsidR="006007BF" w:rsidRPr="002C1FEA" w:rsidRDefault="006007BF" w:rsidP="00ED087D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</w:tcBorders>
          </w:tcPr>
          <w:p w:rsidR="006007BF" w:rsidRPr="002C1FEA" w:rsidRDefault="006007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1DCE" w:rsidRPr="002C1FEA" w:rsidTr="002C7DB4">
        <w:trPr>
          <w:gridAfter w:val="1"/>
          <w:wAfter w:w="13" w:type="dxa"/>
          <w:trHeight w:val="321"/>
        </w:trPr>
        <w:tc>
          <w:tcPr>
            <w:tcW w:w="2835" w:type="dxa"/>
            <w:gridSpan w:val="4"/>
          </w:tcPr>
          <w:p w:rsidR="00AE1DCE" w:rsidRPr="002C1FEA" w:rsidRDefault="00AE1DCE" w:rsidP="002B1DF2">
            <w:pPr>
              <w:pStyle w:val="TableParagraph"/>
              <w:spacing w:before="44"/>
              <w:jc w:val="right"/>
              <w:rPr>
                <w:sz w:val="24"/>
                <w:szCs w:val="24"/>
              </w:rPr>
            </w:pPr>
            <w:r w:rsidRPr="00D8417B">
              <w:rPr>
                <w:spacing w:val="-2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AE1DCE" w:rsidRDefault="00AE1DCE" w:rsidP="00ED087D">
            <w:pPr>
              <w:pStyle w:val="TableParagraph"/>
              <w:spacing w:before="4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E1DCE" w:rsidRPr="002C1FEA" w:rsidRDefault="00AE1DCE" w:rsidP="00ED087D">
            <w:pPr>
              <w:pStyle w:val="TableParagraph"/>
              <w:spacing w:before="4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</w:tcPr>
          <w:p w:rsidR="00AE1DCE" w:rsidRPr="002C1FEA" w:rsidRDefault="00AE1DCE" w:rsidP="00ED087D">
            <w:pPr>
              <w:pStyle w:val="TableParagraph"/>
              <w:spacing w:before="44"/>
              <w:jc w:val="center"/>
              <w:rPr>
                <w:spacing w:val="-10"/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</w:tcBorders>
          </w:tcPr>
          <w:p w:rsidR="00AE1DCE" w:rsidRPr="002C1FEA" w:rsidRDefault="00AE1D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7BF" w:rsidRPr="002C1FEA" w:rsidTr="002C7DB4">
        <w:trPr>
          <w:gridAfter w:val="1"/>
          <w:wAfter w:w="13" w:type="dxa"/>
          <w:trHeight w:val="568"/>
        </w:trPr>
        <w:tc>
          <w:tcPr>
            <w:tcW w:w="2835" w:type="dxa"/>
            <w:gridSpan w:val="4"/>
          </w:tcPr>
          <w:p w:rsidR="006007BF" w:rsidRPr="00ED087D" w:rsidRDefault="006007BF" w:rsidP="00044EFA">
            <w:pPr>
              <w:pStyle w:val="TableParagraph"/>
              <w:spacing w:before="34" w:line="256" w:lineRule="auto"/>
              <w:jc w:val="right"/>
            </w:pPr>
            <w:r w:rsidRPr="00ED087D">
              <w:rPr>
                <w:spacing w:val="-2"/>
              </w:rPr>
              <w:t xml:space="preserve">ОБЩЕЕ </w:t>
            </w:r>
            <w:r w:rsidRPr="00ED087D">
              <w:rPr>
                <w:spacing w:val="-4"/>
              </w:rPr>
              <w:t xml:space="preserve">КОЛИЧЕСТВО </w:t>
            </w:r>
            <w:r w:rsidRPr="00ED087D">
              <w:t xml:space="preserve">ЧАСОВ ПО </w:t>
            </w:r>
            <w:r>
              <w:t>П</w:t>
            </w:r>
            <w:r w:rsidRPr="00ED087D">
              <w:rPr>
                <w:spacing w:val="-2"/>
              </w:rPr>
              <w:t>РОГРАММЕ</w:t>
            </w:r>
          </w:p>
        </w:tc>
        <w:tc>
          <w:tcPr>
            <w:tcW w:w="1134" w:type="dxa"/>
          </w:tcPr>
          <w:p w:rsidR="006007BF" w:rsidRPr="002C1FEA" w:rsidRDefault="006007BF" w:rsidP="00ED087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6007BF" w:rsidRPr="002C1FEA" w:rsidRDefault="006007BF" w:rsidP="00ED087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</w:tcPr>
          <w:p w:rsidR="006007BF" w:rsidRPr="002C1FEA" w:rsidRDefault="006007BF" w:rsidP="00ED087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</w:tcBorders>
          </w:tcPr>
          <w:p w:rsidR="006007BF" w:rsidRPr="002C1FEA" w:rsidRDefault="006007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 w:rsidSect="00BF0FCA">
          <w:type w:val="continuous"/>
          <w:pgSz w:w="11920" w:h="16850"/>
          <w:pgMar w:top="1134" w:right="851" w:bottom="1134" w:left="1701" w:header="720" w:footer="720" w:gutter="0"/>
          <w:cols w:space="720"/>
        </w:sectPr>
      </w:pPr>
    </w:p>
    <w:p w:rsidR="002752EA" w:rsidRPr="002C1FEA" w:rsidRDefault="004B60A6" w:rsidP="00CC17FE">
      <w:pPr>
        <w:spacing w:line="240" w:lineRule="exact"/>
        <w:jc w:val="center"/>
        <w:rPr>
          <w:b/>
          <w:sz w:val="24"/>
          <w:szCs w:val="24"/>
        </w:rPr>
      </w:pPr>
      <w:r w:rsidRPr="002C1FEA">
        <w:rPr>
          <w:b/>
          <w:spacing w:val="-2"/>
          <w:sz w:val="24"/>
          <w:szCs w:val="24"/>
        </w:rPr>
        <w:lastRenderedPageBreak/>
        <w:t>ТЕМАТИЧЕСКОЕ</w:t>
      </w:r>
      <w:r w:rsidR="002C1FEA">
        <w:rPr>
          <w:b/>
          <w:spacing w:val="-2"/>
          <w:sz w:val="24"/>
          <w:szCs w:val="24"/>
        </w:rPr>
        <w:t xml:space="preserve"> </w:t>
      </w:r>
      <w:r w:rsidRPr="002C1FEA">
        <w:rPr>
          <w:b/>
          <w:spacing w:val="-2"/>
          <w:sz w:val="24"/>
          <w:szCs w:val="24"/>
        </w:rPr>
        <w:t>ПЛАНИРОВАНИЕ</w:t>
      </w:r>
    </w:p>
    <w:p w:rsidR="002752EA" w:rsidRPr="002C1FEA" w:rsidRDefault="004B60A6" w:rsidP="00CC17FE">
      <w:pPr>
        <w:spacing w:line="240" w:lineRule="exact"/>
        <w:ind w:left="142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t xml:space="preserve">6 </w:t>
      </w:r>
      <w:r w:rsidRPr="002C1FEA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50"/>
        <w:gridCol w:w="949"/>
        <w:gridCol w:w="1844"/>
        <w:gridCol w:w="1910"/>
        <w:gridCol w:w="2225"/>
      </w:tblGrid>
      <w:tr w:rsidR="002752EA" w:rsidRPr="002C1FEA" w:rsidTr="002E5558">
        <w:trPr>
          <w:trHeight w:val="321"/>
        </w:trPr>
        <w:tc>
          <w:tcPr>
            <w:tcW w:w="689" w:type="dxa"/>
            <w:vMerge w:val="restart"/>
          </w:tcPr>
          <w:p w:rsidR="002752EA" w:rsidRPr="002C1FEA" w:rsidRDefault="002752EA" w:rsidP="00F4141B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2752EA" w:rsidRPr="002C1FEA" w:rsidRDefault="004B60A6" w:rsidP="00F4141B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1950" w:type="dxa"/>
            <w:vMerge w:val="restart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2C1FEA">
              <w:rPr>
                <w:b/>
                <w:sz w:val="24"/>
                <w:szCs w:val="24"/>
              </w:rPr>
              <w:t>разделов</w:t>
            </w:r>
            <w:r w:rsidR="00887248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и</w:t>
            </w:r>
            <w:r w:rsidR="00887248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 xml:space="preserve">тем </w:t>
            </w:r>
            <w:r w:rsidRPr="002C1FEA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703" w:type="dxa"/>
            <w:gridSpan w:val="3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8872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225" w:type="dxa"/>
            <w:vMerge w:val="restart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 xml:space="preserve">Электронные (цифровые) </w:t>
            </w:r>
            <w:r w:rsidRPr="002C1FEA">
              <w:rPr>
                <w:b/>
                <w:spacing w:val="-4"/>
                <w:sz w:val="24"/>
                <w:szCs w:val="24"/>
              </w:rPr>
              <w:t xml:space="preserve">образовательные </w:t>
            </w:r>
            <w:r w:rsidRPr="002C1FEA">
              <w:rPr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2752EA" w:rsidRPr="002C1FEA" w:rsidTr="00F4141B">
        <w:trPr>
          <w:trHeight w:val="597"/>
        </w:trPr>
        <w:tc>
          <w:tcPr>
            <w:tcW w:w="689" w:type="dxa"/>
            <w:vMerge/>
            <w:tcBorders>
              <w:top w:val="nil"/>
            </w:tcBorders>
          </w:tcPr>
          <w:p w:rsidR="002752EA" w:rsidRPr="002C1FEA" w:rsidRDefault="002752EA" w:rsidP="00F4141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752EA" w:rsidRPr="002C1FEA" w:rsidRDefault="002752EA" w:rsidP="00F4141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2752EA" w:rsidRPr="002C1FEA" w:rsidRDefault="002752EA" w:rsidP="00F4141B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 xml:space="preserve">Контрольные </w:t>
            </w:r>
            <w:r w:rsidRPr="002C1FEA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910" w:type="dxa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 xml:space="preserve">Практические </w:t>
            </w:r>
            <w:r w:rsidRPr="002C1FEA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225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</w:tr>
      <w:tr w:rsidR="002752EA" w:rsidRPr="002C1FEA" w:rsidTr="002E5558">
        <w:trPr>
          <w:trHeight w:val="321"/>
        </w:trPr>
        <w:tc>
          <w:tcPr>
            <w:tcW w:w="9567" w:type="dxa"/>
            <w:gridSpan w:val="6"/>
          </w:tcPr>
          <w:p w:rsidR="002752EA" w:rsidRPr="002C1FEA" w:rsidRDefault="004B60A6" w:rsidP="009118B1">
            <w:pPr>
              <w:pStyle w:val="TableParagraph"/>
              <w:spacing w:before="46"/>
              <w:ind w:left="39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 w:rsidR="00887248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1.Модуль</w:t>
            </w:r>
            <w:r w:rsidR="00887248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«</w:t>
            </w:r>
            <w:r w:rsidR="009118B1">
              <w:rPr>
                <w:b/>
                <w:sz w:val="24"/>
                <w:szCs w:val="24"/>
              </w:rPr>
              <w:t>Основы комплексной безопасности</w:t>
            </w:r>
            <w:r w:rsidR="00887248">
              <w:rPr>
                <w:b/>
                <w:sz w:val="24"/>
                <w:szCs w:val="24"/>
              </w:rPr>
              <w:t>»</w:t>
            </w:r>
          </w:p>
        </w:tc>
      </w:tr>
      <w:tr w:rsidR="002752EA" w:rsidRPr="002C1FEA" w:rsidTr="004F1285">
        <w:trPr>
          <w:trHeight w:val="766"/>
        </w:trPr>
        <w:tc>
          <w:tcPr>
            <w:tcW w:w="689" w:type="dxa"/>
          </w:tcPr>
          <w:p w:rsidR="002752EA" w:rsidRPr="002C1FEA" w:rsidRDefault="004B60A6">
            <w:pPr>
              <w:pStyle w:val="TableParagraph"/>
              <w:spacing w:before="145"/>
              <w:ind w:left="103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1950" w:type="dxa"/>
          </w:tcPr>
          <w:p w:rsidR="002752EA" w:rsidRPr="002C1FEA" w:rsidRDefault="009118B1" w:rsidP="004F128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Подготовка к активному отдыху на природе</w:t>
            </w:r>
          </w:p>
        </w:tc>
        <w:tc>
          <w:tcPr>
            <w:tcW w:w="949" w:type="dxa"/>
          </w:tcPr>
          <w:p w:rsidR="002752EA" w:rsidRPr="002C1FEA" w:rsidRDefault="00252130" w:rsidP="00ED538B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2752EA" w:rsidRPr="002C1FEA" w:rsidRDefault="004B60A6">
            <w:pPr>
              <w:pStyle w:val="TableParagraph"/>
              <w:spacing w:before="145"/>
              <w:ind w:right="772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752EA" w:rsidRPr="002C1FEA" w:rsidRDefault="004B60A6">
            <w:pPr>
              <w:pStyle w:val="TableParagraph"/>
              <w:spacing w:before="145"/>
              <w:ind w:right="784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</w:tcPr>
          <w:p w:rsidR="002752EA" w:rsidRPr="002C1FEA" w:rsidRDefault="003F6687">
            <w:pPr>
              <w:pStyle w:val="TableParagraph"/>
              <w:spacing w:before="22"/>
              <w:ind w:left="233"/>
              <w:rPr>
                <w:sz w:val="24"/>
                <w:szCs w:val="24"/>
              </w:rPr>
            </w:pPr>
            <w:hyperlink r:id="rId27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8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118B1" w:rsidRPr="002C1FEA" w:rsidTr="004F1285">
        <w:trPr>
          <w:trHeight w:val="636"/>
        </w:trPr>
        <w:tc>
          <w:tcPr>
            <w:tcW w:w="689" w:type="dxa"/>
          </w:tcPr>
          <w:p w:rsidR="009118B1" w:rsidRPr="002C1FEA" w:rsidRDefault="009118B1" w:rsidP="009118B1">
            <w:pPr>
              <w:pStyle w:val="TableParagraph"/>
              <w:spacing w:before="145"/>
              <w:ind w:left="103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9118B1" w:rsidRPr="009118B1" w:rsidRDefault="009118B1" w:rsidP="004F1285">
            <w:pPr>
              <w:pStyle w:val="TableParagraph"/>
              <w:spacing w:line="250" w:lineRule="exact"/>
              <w:rPr>
                <w:spacing w:val="-2"/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Активный отдых на природе и безопасность</w:t>
            </w:r>
          </w:p>
        </w:tc>
        <w:tc>
          <w:tcPr>
            <w:tcW w:w="949" w:type="dxa"/>
          </w:tcPr>
          <w:p w:rsidR="009118B1" w:rsidRPr="002C1FEA" w:rsidRDefault="00252130" w:rsidP="00ED538B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9118B1" w:rsidRPr="002C1FEA" w:rsidRDefault="009118B1">
            <w:pPr>
              <w:pStyle w:val="TableParagraph"/>
              <w:spacing w:before="145"/>
              <w:ind w:right="772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910" w:type="dxa"/>
          </w:tcPr>
          <w:p w:rsidR="009118B1" w:rsidRPr="002C1FEA" w:rsidRDefault="009118B1">
            <w:pPr>
              <w:pStyle w:val="TableParagraph"/>
              <w:spacing w:before="145"/>
              <w:ind w:right="78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2225" w:type="dxa"/>
          </w:tcPr>
          <w:p w:rsidR="009118B1" w:rsidRDefault="009118B1">
            <w:pPr>
              <w:pStyle w:val="TableParagraph"/>
              <w:spacing w:before="22"/>
              <w:ind w:left="233"/>
            </w:pPr>
            <w:hyperlink r:id="rId29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0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118B1" w:rsidRPr="002C1FEA" w:rsidTr="002E5558">
        <w:trPr>
          <w:trHeight w:val="835"/>
        </w:trPr>
        <w:tc>
          <w:tcPr>
            <w:tcW w:w="689" w:type="dxa"/>
          </w:tcPr>
          <w:p w:rsidR="009118B1" w:rsidRPr="002C1FEA" w:rsidRDefault="009118B1" w:rsidP="009118B1">
            <w:pPr>
              <w:pStyle w:val="TableParagraph"/>
              <w:spacing w:before="145"/>
              <w:ind w:left="103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9118B1" w:rsidRPr="009118B1" w:rsidRDefault="009118B1" w:rsidP="004F1285">
            <w:pPr>
              <w:pStyle w:val="TableParagraph"/>
              <w:spacing w:line="250" w:lineRule="exact"/>
              <w:rPr>
                <w:spacing w:val="-2"/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Дальний (внутренний) и выездной туризм, меры безопасности</w:t>
            </w:r>
          </w:p>
        </w:tc>
        <w:tc>
          <w:tcPr>
            <w:tcW w:w="949" w:type="dxa"/>
          </w:tcPr>
          <w:p w:rsidR="009118B1" w:rsidRPr="002C1FEA" w:rsidRDefault="00252130" w:rsidP="00ED538B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9118B1" w:rsidRPr="002C1FEA" w:rsidRDefault="009118B1">
            <w:pPr>
              <w:pStyle w:val="TableParagraph"/>
              <w:spacing w:before="145"/>
              <w:ind w:right="772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910" w:type="dxa"/>
          </w:tcPr>
          <w:p w:rsidR="009118B1" w:rsidRPr="002C1FEA" w:rsidRDefault="009118B1">
            <w:pPr>
              <w:pStyle w:val="TableParagraph"/>
              <w:spacing w:before="145"/>
              <w:ind w:right="78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2225" w:type="dxa"/>
          </w:tcPr>
          <w:p w:rsidR="009118B1" w:rsidRDefault="009118B1">
            <w:pPr>
              <w:pStyle w:val="TableParagraph"/>
              <w:spacing w:before="22"/>
              <w:ind w:left="233"/>
            </w:pPr>
            <w:hyperlink r:id="rId31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2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118B1" w:rsidRPr="002C1FEA" w:rsidTr="002E5558">
        <w:trPr>
          <w:trHeight w:val="835"/>
        </w:trPr>
        <w:tc>
          <w:tcPr>
            <w:tcW w:w="689" w:type="dxa"/>
          </w:tcPr>
          <w:p w:rsidR="009118B1" w:rsidRPr="002C1FEA" w:rsidRDefault="009118B1" w:rsidP="009118B1">
            <w:pPr>
              <w:pStyle w:val="TableParagraph"/>
              <w:spacing w:before="145"/>
              <w:ind w:left="103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9118B1" w:rsidRPr="009118B1" w:rsidRDefault="009118B1" w:rsidP="004F1285">
            <w:pPr>
              <w:pStyle w:val="TableParagraph"/>
              <w:spacing w:line="250" w:lineRule="exact"/>
              <w:rPr>
                <w:spacing w:val="-2"/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Обеспечение безопасности при автономном существовании человека в</w:t>
            </w:r>
            <w:r w:rsidR="004F1285">
              <w:rPr>
                <w:spacing w:val="-2"/>
                <w:sz w:val="24"/>
                <w:szCs w:val="24"/>
              </w:rPr>
              <w:t xml:space="preserve"> </w:t>
            </w:r>
            <w:r w:rsidRPr="004F1285">
              <w:rPr>
                <w:spacing w:val="-2"/>
              </w:rPr>
              <w:t>природе</w:t>
            </w:r>
          </w:p>
        </w:tc>
        <w:tc>
          <w:tcPr>
            <w:tcW w:w="949" w:type="dxa"/>
          </w:tcPr>
          <w:p w:rsidR="009118B1" w:rsidRPr="002C1FEA" w:rsidRDefault="00252130" w:rsidP="00ED538B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9118B1" w:rsidRPr="002C1FEA" w:rsidRDefault="009118B1">
            <w:pPr>
              <w:pStyle w:val="TableParagraph"/>
              <w:spacing w:before="145"/>
              <w:ind w:right="772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910" w:type="dxa"/>
          </w:tcPr>
          <w:p w:rsidR="009118B1" w:rsidRPr="002C1FEA" w:rsidRDefault="009118B1">
            <w:pPr>
              <w:pStyle w:val="TableParagraph"/>
              <w:spacing w:before="145"/>
              <w:ind w:right="78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2225" w:type="dxa"/>
          </w:tcPr>
          <w:p w:rsidR="009118B1" w:rsidRDefault="009118B1">
            <w:pPr>
              <w:pStyle w:val="TableParagraph"/>
              <w:spacing w:before="22"/>
              <w:ind w:left="233"/>
            </w:pPr>
            <w:hyperlink r:id="rId33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4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118B1" w:rsidRPr="002C1FEA" w:rsidTr="004F1285">
        <w:trPr>
          <w:trHeight w:val="698"/>
        </w:trPr>
        <w:tc>
          <w:tcPr>
            <w:tcW w:w="689" w:type="dxa"/>
          </w:tcPr>
          <w:p w:rsidR="009118B1" w:rsidRPr="002C1FEA" w:rsidRDefault="009118B1" w:rsidP="009118B1">
            <w:pPr>
              <w:pStyle w:val="TableParagraph"/>
              <w:spacing w:before="145"/>
              <w:ind w:left="103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9118B1" w:rsidRPr="009118B1" w:rsidRDefault="009118B1" w:rsidP="004F1285">
            <w:pPr>
              <w:pStyle w:val="TableParagraph"/>
              <w:spacing w:line="250" w:lineRule="exact"/>
              <w:rPr>
                <w:spacing w:val="-2"/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Опасные ситуации в природных условиях</w:t>
            </w:r>
          </w:p>
        </w:tc>
        <w:tc>
          <w:tcPr>
            <w:tcW w:w="949" w:type="dxa"/>
          </w:tcPr>
          <w:p w:rsidR="009118B1" w:rsidRPr="002C1FEA" w:rsidRDefault="00252130" w:rsidP="00ED538B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9118B1" w:rsidRPr="002C1FEA" w:rsidRDefault="009118B1">
            <w:pPr>
              <w:pStyle w:val="TableParagraph"/>
              <w:spacing w:before="145"/>
              <w:ind w:right="772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910" w:type="dxa"/>
          </w:tcPr>
          <w:p w:rsidR="009118B1" w:rsidRPr="002C1FEA" w:rsidRDefault="009118B1">
            <w:pPr>
              <w:pStyle w:val="TableParagraph"/>
              <w:spacing w:before="145"/>
              <w:ind w:right="78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2225" w:type="dxa"/>
          </w:tcPr>
          <w:p w:rsidR="009118B1" w:rsidRDefault="009118B1">
            <w:pPr>
              <w:pStyle w:val="TableParagraph"/>
              <w:spacing w:before="22"/>
              <w:ind w:left="233"/>
            </w:pPr>
            <w:hyperlink r:id="rId35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6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2E5558">
        <w:trPr>
          <w:trHeight w:val="319"/>
        </w:trPr>
        <w:tc>
          <w:tcPr>
            <w:tcW w:w="2639" w:type="dxa"/>
            <w:gridSpan w:val="2"/>
          </w:tcPr>
          <w:p w:rsidR="002752EA" w:rsidRPr="002C1FEA" w:rsidRDefault="004B60A6" w:rsidP="00887248">
            <w:pPr>
              <w:pStyle w:val="TableParagraph"/>
              <w:spacing w:before="39"/>
              <w:ind w:left="239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887248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887248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9" w:type="dxa"/>
          </w:tcPr>
          <w:p w:rsidR="002752EA" w:rsidRPr="002C1FEA" w:rsidRDefault="00252130" w:rsidP="00ED538B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>
            <w:pPr>
              <w:pStyle w:val="TableParagraph"/>
              <w:spacing w:before="44"/>
              <w:ind w:right="861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>
            <w:pPr>
              <w:pStyle w:val="TableParagraph"/>
              <w:spacing w:before="44"/>
              <w:ind w:left="890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2E5558">
        <w:trPr>
          <w:trHeight w:val="321"/>
        </w:trPr>
        <w:tc>
          <w:tcPr>
            <w:tcW w:w="9567" w:type="dxa"/>
            <w:gridSpan w:val="6"/>
          </w:tcPr>
          <w:p w:rsidR="002752EA" w:rsidRPr="002C1FEA" w:rsidRDefault="00252130" w:rsidP="00887248">
            <w:pPr>
              <w:pStyle w:val="TableParagraph"/>
              <w:spacing w:before="46"/>
              <w:ind w:left="103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2C1FE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2C1FEA"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медицинских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и оказание первой помощи</w:t>
            </w:r>
            <w:r>
              <w:rPr>
                <w:b/>
                <w:spacing w:val="-10"/>
                <w:sz w:val="24"/>
                <w:szCs w:val="24"/>
              </w:rPr>
              <w:t>»</w:t>
            </w:r>
          </w:p>
        </w:tc>
      </w:tr>
      <w:tr w:rsidR="002752EA" w:rsidRPr="002C1FEA" w:rsidTr="002E5558">
        <w:trPr>
          <w:trHeight w:val="620"/>
        </w:trPr>
        <w:tc>
          <w:tcPr>
            <w:tcW w:w="689" w:type="dxa"/>
          </w:tcPr>
          <w:p w:rsidR="002752EA" w:rsidRPr="002C1FEA" w:rsidRDefault="004B60A6">
            <w:pPr>
              <w:pStyle w:val="TableParagraph"/>
              <w:spacing w:before="145"/>
              <w:ind w:left="103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1950" w:type="dxa"/>
          </w:tcPr>
          <w:p w:rsidR="002752EA" w:rsidRPr="002C1FEA" w:rsidRDefault="00252130" w:rsidP="00887248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C1FEA">
              <w:rPr>
                <w:spacing w:val="-2"/>
                <w:sz w:val="24"/>
                <w:szCs w:val="24"/>
              </w:rPr>
              <w:t>Первая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помощь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при неотложн</w:t>
            </w:r>
            <w:r w:rsidRPr="00252130">
              <w:rPr>
                <w:spacing w:val="-10"/>
                <w:sz w:val="24"/>
                <w:szCs w:val="24"/>
              </w:rPr>
              <w:t>ых</w:t>
            </w:r>
            <w:r>
              <w:rPr>
                <w:spacing w:val="-10"/>
                <w:sz w:val="24"/>
                <w:szCs w:val="24"/>
              </w:rPr>
              <w:t xml:space="preserve"> состояния</w:t>
            </w:r>
            <w:r w:rsidRPr="00252130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949" w:type="dxa"/>
          </w:tcPr>
          <w:p w:rsidR="002752EA" w:rsidRPr="002C1FEA" w:rsidRDefault="00252130" w:rsidP="002E5558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752EA" w:rsidRPr="002C1FEA" w:rsidRDefault="004B60A6" w:rsidP="002E5558">
            <w:pPr>
              <w:pStyle w:val="TableParagraph"/>
              <w:spacing w:before="145"/>
              <w:ind w:hanging="196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752EA" w:rsidRPr="002C1FEA" w:rsidRDefault="004B60A6" w:rsidP="002E5558">
            <w:pPr>
              <w:pStyle w:val="TableParagraph"/>
              <w:spacing w:before="145"/>
              <w:ind w:left="-6" w:firstLine="6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</w:tcPr>
          <w:p w:rsidR="002752EA" w:rsidRPr="002C1FEA" w:rsidRDefault="003F6687">
            <w:pPr>
              <w:pStyle w:val="TableParagraph"/>
              <w:spacing w:before="22"/>
              <w:ind w:left="233"/>
              <w:rPr>
                <w:sz w:val="24"/>
                <w:szCs w:val="24"/>
              </w:rPr>
            </w:pPr>
            <w:hyperlink r:id="rId37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8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2E5558">
        <w:trPr>
          <w:trHeight w:val="318"/>
        </w:trPr>
        <w:tc>
          <w:tcPr>
            <w:tcW w:w="2639" w:type="dxa"/>
            <w:gridSpan w:val="2"/>
          </w:tcPr>
          <w:p w:rsidR="002752EA" w:rsidRPr="002C1FEA" w:rsidRDefault="004B60A6" w:rsidP="00887248">
            <w:pPr>
              <w:pStyle w:val="TableParagraph"/>
              <w:spacing w:before="39"/>
              <w:ind w:left="239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887248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887248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9" w:type="dxa"/>
          </w:tcPr>
          <w:p w:rsidR="002752EA" w:rsidRPr="002C1FEA" w:rsidRDefault="00252130">
            <w:pPr>
              <w:pStyle w:val="TableParagraph"/>
              <w:spacing w:before="39"/>
              <w:ind w:left="196" w:righ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44"/>
              <w:ind w:hanging="196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44"/>
              <w:ind w:left="-6" w:firstLine="6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2E5558">
        <w:trPr>
          <w:trHeight w:val="323"/>
        </w:trPr>
        <w:tc>
          <w:tcPr>
            <w:tcW w:w="9567" w:type="dxa"/>
            <w:gridSpan w:val="6"/>
          </w:tcPr>
          <w:p w:rsidR="002752EA" w:rsidRPr="002C1FEA" w:rsidRDefault="00417366" w:rsidP="00417366">
            <w:pPr>
              <w:pStyle w:val="TableParagraph"/>
              <w:spacing w:before="46"/>
              <w:ind w:left="39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2C1FE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2C1FEA"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17366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дорового образа ж</w:t>
            </w:r>
            <w:r w:rsidRPr="00417366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зни</w:t>
            </w:r>
            <w:r>
              <w:rPr>
                <w:b/>
                <w:spacing w:val="-10"/>
                <w:sz w:val="24"/>
                <w:szCs w:val="24"/>
              </w:rPr>
              <w:t>»</w:t>
            </w:r>
          </w:p>
        </w:tc>
      </w:tr>
      <w:tr w:rsidR="00252130" w:rsidRPr="002C1FEA" w:rsidTr="00FD2A62">
        <w:trPr>
          <w:trHeight w:val="830"/>
        </w:trPr>
        <w:tc>
          <w:tcPr>
            <w:tcW w:w="689" w:type="dxa"/>
          </w:tcPr>
          <w:p w:rsidR="00252130" w:rsidRPr="002C1FEA" w:rsidRDefault="00252130">
            <w:pPr>
              <w:pStyle w:val="TableParagraph"/>
              <w:spacing w:before="205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2C1FEA">
              <w:rPr>
                <w:spacing w:val="-5"/>
                <w:sz w:val="24"/>
                <w:szCs w:val="24"/>
              </w:rPr>
              <w:t>.1</w:t>
            </w:r>
          </w:p>
        </w:tc>
        <w:tc>
          <w:tcPr>
            <w:tcW w:w="1950" w:type="dxa"/>
          </w:tcPr>
          <w:p w:rsidR="00252130" w:rsidRPr="002C1FEA" w:rsidRDefault="00417366" w:rsidP="00FD2A6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 человека и факторы</w:t>
            </w:r>
            <w:r w:rsidR="00FD2A62" w:rsidRPr="00FD2A62">
              <w:rPr>
                <w:sz w:val="24"/>
                <w:szCs w:val="24"/>
              </w:rPr>
              <w:t xml:space="preserve">, </w:t>
            </w:r>
            <w:r w:rsidR="00FD2A62">
              <w:rPr>
                <w:sz w:val="24"/>
                <w:szCs w:val="24"/>
              </w:rPr>
              <w:t xml:space="preserve">на него влияющие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252130" w:rsidRPr="002C1FEA" w:rsidRDefault="00FD2A62" w:rsidP="002E5558">
            <w:pPr>
              <w:pStyle w:val="TableParagraph"/>
              <w:spacing w:before="20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252130" w:rsidRPr="002C1FEA" w:rsidRDefault="00252130" w:rsidP="002E5558">
            <w:pPr>
              <w:pStyle w:val="TableParagraph"/>
              <w:spacing w:before="205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right w:val="single" w:sz="4" w:space="0" w:color="000000"/>
            </w:tcBorders>
          </w:tcPr>
          <w:p w:rsidR="00252130" w:rsidRPr="002C1FEA" w:rsidRDefault="00252130" w:rsidP="002E5558">
            <w:pPr>
              <w:pStyle w:val="TableParagraph"/>
              <w:spacing w:before="205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52130" w:rsidRPr="002C1FEA" w:rsidRDefault="00252130" w:rsidP="002E5558">
            <w:pPr>
              <w:pStyle w:val="TableParagraph"/>
              <w:spacing w:before="92"/>
              <w:ind w:left="68" w:right="31"/>
              <w:rPr>
                <w:sz w:val="24"/>
                <w:szCs w:val="24"/>
              </w:rPr>
            </w:pPr>
            <w:hyperlink r:id="rId39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0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2E5558">
        <w:trPr>
          <w:trHeight w:val="318"/>
        </w:trPr>
        <w:tc>
          <w:tcPr>
            <w:tcW w:w="2639" w:type="dxa"/>
            <w:gridSpan w:val="2"/>
          </w:tcPr>
          <w:p w:rsidR="002752EA" w:rsidRPr="002C1FEA" w:rsidRDefault="004B60A6" w:rsidP="002E5558">
            <w:pPr>
              <w:pStyle w:val="TableParagraph"/>
              <w:spacing w:before="39"/>
              <w:ind w:left="239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2E5558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2E5558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9" w:type="dxa"/>
          </w:tcPr>
          <w:p w:rsidR="002752EA" w:rsidRPr="002C1FEA" w:rsidRDefault="00FD2A62" w:rsidP="002E5558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2E5558">
        <w:trPr>
          <w:trHeight w:val="597"/>
        </w:trPr>
        <w:tc>
          <w:tcPr>
            <w:tcW w:w="2639" w:type="dxa"/>
            <w:gridSpan w:val="2"/>
          </w:tcPr>
          <w:p w:rsidR="002752EA" w:rsidRPr="002C1FEA" w:rsidRDefault="004B60A6" w:rsidP="002E5558">
            <w:pPr>
              <w:pStyle w:val="TableParagraph"/>
              <w:spacing w:before="20" w:line="270" w:lineRule="atLeast"/>
              <w:ind w:left="39"/>
              <w:rPr>
                <w:sz w:val="24"/>
                <w:szCs w:val="24"/>
              </w:rPr>
            </w:pPr>
            <w:r w:rsidRPr="002C1FEA">
              <w:rPr>
                <w:spacing w:val="-2"/>
                <w:sz w:val="24"/>
                <w:szCs w:val="24"/>
              </w:rPr>
              <w:t>Итоговая</w:t>
            </w:r>
            <w:r w:rsidR="002E5558"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контрольная работа.</w:t>
            </w:r>
          </w:p>
        </w:tc>
        <w:tc>
          <w:tcPr>
            <w:tcW w:w="949" w:type="dxa"/>
          </w:tcPr>
          <w:p w:rsidR="002752EA" w:rsidRPr="002C1FEA" w:rsidRDefault="004B60A6" w:rsidP="002E5558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18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18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744ED1">
        <w:trPr>
          <w:trHeight w:val="558"/>
        </w:trPr>
        <w:tc>
          <w:tcPr>
            <w:tcW w:w="2639" w:type="dxa"/>
            <w:gridSpan w:val="2"/>
          </w:tcPr>
          <w:p w:rsidR="002752EA" w:rsidRPr="002E5558" w:rsidRDefault="004B60A6" w:rsidP="009266E1">
            <w:pPr>
              <w:pStyle w:val="TableParagraph"/>
              <w:spacing w:before="27" w:line="244" w:lineRule="auto"/>
              <w:ind w:right="48"/>
              <w:jc w:val="right"/>
            </w:pPr>
            <w:r w:rsidRPr="002E5558">
              <w:rPr>
                <w:spacing w:val="-2"/>
              </w:rPr>
              <w:t xml:space="preserve">ОБЩЕЕ </w:t>
            </w:r>
            <w:r w:rsidRPr="002E5558">
              <w:rPr>
                <w:spacing w:val="-4"/>
              </w:rPr>
              <w:t xml:space="preserve">КОЛИЧЕСТВО </w:t>
            </w:r>
            <w:r w:rsidRPr="002E5558">
              <w:t xml:space="preserve">ЧАСОВ ПО </w:t>
            </w:r>
            <w:r w:rsidRPr="002E5558">
              <w:rPr>
                <w:spacing w:val="-2"/>
              </w:rPr>
              <w:t>ПРОГРАММЕ</w:t>
            </w:r>
          </w:p>
        </w:tc>
        <w:tc>
          <w:tcPr>
            <w:tcW w:w="949" w:type="dxa"/>
          </w:tcPr>
          <w:p w:rsidR="002752EA" w:rsidRPr="002C1FEA" w:rsidRDefault="004B60A6" w:rsidP="002E55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4" w:type="dxa"/>
          </w:tcPr>
          <w:p w:rsidR="002752EA" w:rsidRPr="002C1FEA" w:rsidRDefault="004B60A6" w:rsidP="002E55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pgSz w:w="11920" w:h="16850"/>
          <w:pgMar w:top="1040" w:right="620" w:bottom="280" w:left="1380" w:header="720" w:footer="720" w:gutter="0"/>
          <w:cols w:space="720"/>
        </w:sectPr>
      </w:pPr>
    </w:p>
    <w:p w:rsidR="002752EA" w:rsidRPr="002C1FEA" w:rsidRDefault="004B60A6" w:rsidP="00826635">
      <w:pPr>
        <w:jc w:val="center"/>
        <w:rPr>
          <w:b/>
          <w:sz w:val="24"/>
          <w:szCs w:val="24"/>
        </w:rPr>
      </w:pPr>
      <w:r w:rsidRPr="002C1FEA">
        <w:rPr>
          <w:b/>
          <w:spacing w:val="-2"/>
          <w:sz w:val="24"/>
          <w:szCs w:val="24"/>
        </w:rPr>
        <w:lastRenderedPageBreak/>
        <w:t>ТЕМАТИЧЕСКОЕ</w:t>
      </w:r>
      <w:r w:rsidR="002C1FEA">
        <w:rPr>
          <w:b/>
          <w:spacing w:val="-2"/>
          <w:sz w:val="24"/>
          <w:szCs w:val="24"/>
        </w:rPr>
        <w:t xml:space="preserve"> </w:t>
      </w:r>
      <w:r w:rsidRPr="002C1FEA">
        <w:rPr>
          <w:b/>
          <w:spacing w:val="-2"/>
          <w:sz w:val="24"/>
          <w:szCs w:val="24"/>
        </w:rPr>
        <w:t>ПЛАНИРОВАНИЕ</w:t>
      </w:r>
    </w:p>
    <w:p w:rsidR="002752EA" w:rsidRPr="002C1FEA" w:rsidRDefault="004B60A6" w:rsidP="00826635">
      <w:pPr>
        <w:ind w:left="284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t xml:space="preserve">7 </w:t>
      </w:r>
      <w:r w:rsidRPr="002C1FEA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49"/>
        <w:gridCol w:w="948"/>
        <w:gridCol w:w="1843"/>
        <w:gridCol w:w="1909"/>
        <w:gridCol w:w="2223"/>
      </w:tblGrid>
      <w:tr w:rsidR="002752EA" w:rsidRPr="002C1FEA" w:rsidTr="00CF41BD">
        <w:trPr>
          <w:trHeight w:val="316"/>
        </w:trPr>
        <w:tc>
          <w:tcPr>
            <w:tcW w:w="686" w:type="dxa"/>
            <w:vMerge w:val="restart"/>
          </w:tcPr>
          <w:p w:rsidR="002752EA" w:rsidRPr="002C1FEA" w:rsidRDefault="002752EA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2752EA" w:rsidRPr="002C1FEA" w:rsidRDefault="004B60A6" w:rsidP="00107CA0">
            <w:pPr>
              <w:pStyle w:val="TableParagraph"/>
              <w:spacing w:before="1"/>
              <w:ind w:left="59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1949" w:type="dxa"/>
            <w:vMerge w:val="restart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2C1FEA">
              <w:rPr>
                <w:b/>
                <w:sz w:val="24"/>
                <w:szCs w:val="24"/>
              </w:rPr>
              <w:t>разделов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и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 xml:space="preserve">тем </w:t>
            </w:r>
            <w:r w:rsidRPr="002C1FEA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700" w:type="dxa"/>
            <w:gridSpan w:val="3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107C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223" w:type="dxa"/>
            <w:vMerge w:val="restart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 xml:space="preserve">Электронные (цифровые) </w:t>
            </w:r>
            <w:r w:rsidRPr="002C1FEA">
              <w:rPr>
                <w:b/>
                <w:spacing w:val="-4"/>
                <w:sz w:val="24"/>
                <w:szCs w:val="24"/>
              </w:rPr>
              <w:t xml:space="preserve">образовательные </w:t>
            </w:r>
            <w:r w:rsidRPr="002C1FEA">
              <w:rPr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2752EA" w:rsidRPr="002C1FEA" w:rsidTr="00850791">
        <w:trPr>
          <w:trHeight w:val="543"/>
        </w:trPr>
        <w:tc>
          <w:tcPr>
            <w:tcW w:w="686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2752EA" w:rsidRPr="002C1FEA" w:rsidRDefault="002752EA" w:rsidP="00850791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 xml:space="preserve">Контрольные </w:t>
            </w:r>
            <w:r w:rsidRPr="002C1FEA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909" w:type="dxa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 xml:space="preserve">Практические </w:t>
            </w:r>
            <w:r w:rsidRPr="002C1FEA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223" w:type="dxa"/>
            <w:vMerge/>
            <w:tcBorders>
              <w:top w:val="nil"/>
            </w:tcBorders>
          </w:tcPr>
          <w:p w:rsidR="002752EA" w:rsidRPr="002C1FEA" w:rsidRDefault="002752EA" w:rsidP="0085079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752EA" w:rsidRPr="002C1FEA" w:rsidTr="00CF41BD">
        <w:trPr>
          <w:trHeight w:val="319"/>
        </w:trPr>
        <w:tc>
          <w:tcPr>
            <w:tcW w:w="9558" w:type="dxa"/>
            <w:gridSpan w:val="6"/>
          </w:tcPr>
          <w:p w:rsidR="002752EA" w:rsidRPr="002C1FEA" w:rsidRDefault="004B60A6" w:rsidP="00107CA0">
            <w:pPr>
              <w:pStyle w:val="TableParagraph"/>
              <w:spacing w:before="41"/>
              <w:ind w:left="237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1.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 w:rsidR="00107CA0">
              <w:rPr>
                <w:b/>
                <w:sz w:val="24"/>
                <w:szCs w:val="24"/>
              </w:rPr>
              <w:t xml:space="preserve"> «</w:t>
            </w:r>
            <w:r w:rsidR="00983B20" w:rsidRPr="00983B20">
              <w:rPr>
                <w:b/>
                <w:sz w:val="24"/>
                <w:szCs w:val="24"/>
              </w:rPr>
              <w:t>Основы комплексной безопасности</w:t>
            </w:r>
            <w:r w:rsidR="00107CA0">
              <w:rPr>
                <w:b/>
                <w:spacing w:val="-10"/>
                <w:sz w:val="24"/>
                <w:szCs w:val="24"/>
              </w:rPr>
              <w:t>»</w:t>
            </w:r>
          </w:p>
        </w:tc>
      </w:tr>
      <w:tr w:rsidR="002752EA" w:rsidRPr="002C1FEA" w:rsidTr="00850791">
        <w:trPr>
          <w:trHeight w:val="711"/>
        </w:trPr>
        <w:tc>
          <w:tcPr>
            <w:tcW w:w="686" w:type="dxa"/>
          </w:tcPr>
          <w:p w:rsidR="002752EA" w:rsidRPr="002C1FEA" w:rsidRDefault="004B60A6" w:rsidP="00195636">
            <w:pPr>
              <w:pStyle w:val="TableParagraph"/>
              <w:spacing w:before="205"/>
              <w:ind w:left="45" w:hanging="1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1949" w:type="dxa"/>
          </w:tcPr>
          <w:p w:rsidR="002752EA" w:rsidRPr="002C1FEA" w:rsidRDefault="00983B20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Общие понятия об опасны</w:t>
            </w:r>
            <w:r w:rsidRPr="00983B20">
              <w:rPr>
                <w:spacing w:val="-4"/>
                <w:sz w:val="24"/>
                <w:szCs w:val="24"/>
              </w:rPr>
              <w:t>х</w:t>
            </w:r>
            <w:r>
              <w:rPr>
                <w:spacing w:val="-4"/>
                <w:sz w:val="24"/>
                <w:szCs w:val="24"/>
              </w:rPr>
              <w:t xml:space="preserve"> и чрезвычайн</w:t>
            </w:r>
            <w:r w:rsidRPr="00983B20">
              <w:rPr>
                <w:spacing w:val="-4"/>
                <w:sz w:val="24"/>
                <w:szCs w:val="24"/>
              </w:rPr>
              <w:t>ых</w:t>
            </w:r>
            <w:r>
              <w:rPr>
                <w:spacing w:val="-4"/>
                <w:sz w:val="24"/>
                <w:szCs w:val="24"/>
              </w:rPr>
              <w:t xml:space="preserve"> ситуация</w:t>
            </w:r>
            <w:r w:rsidRPr="00983B20">
              <w:rPr>
                <w:spacing w:val="-4"/>
                <w:sz w:val="24"/>
                <w:szCs w:val="24"/>
              </w:rPr>
              <w:t>х</w:t>
            </w:r>
            <w:r>
              <w:rPr>
                <w:spacing w:val="-4"/>
                <w:sz w:val="24"/>
                <w:szCs w:val="24"/>
              </w:rPr>
              <w:t xml:space="preserve"> природного характера</w:t>
            </w:r>
            <w:r w:rsidRPr="00983B20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2752EA" w:rsidRPr="002C1FEA" w:rsidRDefault="0099109F" w:rsidP="00107CA0">
            <w:pPr>
              <w:pStyle w:val="TableParagraph"/>
              <w:spacing w:before="205"/>
              <w:ind w:left="200" w:righ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52EA" w:rsidRPr="002C1FEA" w:rsidRDefault="004B60A6" w:rsidP="00107CA0">
            <w:pPr>
              <w:pStyle w:val="TableParagraph"/>
              <w:spacing w:before="205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</w:tcPr>
          <w:p w:rsidR="002752EA" w:rsidRPr="002C1FEA" w:rsidRDefault="004B60A6" w:rsidP="00107CA0">
            <w:pPr>
              <w:pStyle w:val="TableParagraph"/>
              <w:spacing w:before="205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2752EA" w:rsidRPr="002C1FEA" w:rsidRDefault="003F6687">
            <w:pPr>
              <w:pStyle w:val="TableParagraph"/>
              <w:spacing w:before="92"/>
              <w:ind w:left="238"/>
              <w:rPr>
                <w:sz w:val="24"/>
                <w:szCs w:val="24"/>
              </w:rPr>
            </w:pPr>
            <w:hyperlink r:id="rId41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2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83B20" w:rsidRPr="002C1FEA" w:rsidTr="00850791">
        <w:trPr>
          <w:trHeight w:val="711"/>
        </w:trPr>
        <w:tc>
          <w:tcPr>
            <w:tcW w:w="686" w:type="dxa"/>
          </w:tcPr>
          <w:p w:rsidR="00983B20" w:rsidRPr="002C1FEA" w:rsidRDefault="0099109F" w:rsidP="00195636">
            <w:pPr>
              <w:pStyle w:val="TableParagraph"/>
              <w:spacing w:before="205"/>
              <w:ind w:left="45" w:hanging="14"/>
              <w:jc w:val="center"/>
              <w:rPr>
                <w:spacing w:val="-5"/>
                <w:sz w:val="24"/>
                <w:szCs w:val="24"/>
              </w:rPr>
            </w:pPr>
            <w:r w:rsidRPr="0099109F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983B20" w:rsidRDefault="00983B20" w:rsidP="003C2278">
            <w:pPr>
              <w:pStyle w:val="TableParagraph"/>
              <w:spacing w:line="220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Чрезвычайные ситуации </w:t>
            </w:r>
            <w:r w:rsidR="0099109F">
              <w:rPr>
                <w:spacing w:val="-4"/>
                <w:sz w:val="24"/>
                <w:szCs w:val="24"/>
              </w:rPr>
              <w:t>геологического происхождения</w:t>
            </w:r>
            <w:r w:rsidRPr="00983B2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983B20" w:rsidRPr="002C1FEA" w:rsidRDefault="0099109F" w:rsidP="00107CA0">
            <w:pPr>
              <w:pStyle w:val="TableParagraph"/>
              <w:spacing w:before="205"/>
              <w:ind w:left="200" w:right="2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83B20" w:rsidRPr="002C1FEA" w:rsidRDefault="00983B20" w:rsidP="00107CA0">
            <w:pPr>
              <w:pStyle w:val="TableParagraph"/>
              <w:spacing w:before="205"/>
              <w:ind w:left="2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09" w:type="dxa"/>
          </w:tcPr>
          <w:p w:rsidR="00983B20" w:rsidRPr="002C1FEA" w:rsidRDefault="00983B20" w:rsidP="00107CA0">
            <w:pPr>
              <w:pStyle w:val="TableParagraph"/>
              <w:spacing w:before="205"/>
              <w:ind w:left="2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223" w:type="dxa"/>
          </w:tcPr>
          <w:p w:rsidR="00983B20" w:rsidRDefault="00195636">
            <w:pPr>
              <w:pStyle w:val="TableParagraph"/>
              <w:spacing w:before="92"/>
              <w:ind w:left="238"/>
            </w:pPr>
            <w:hyperlink r:id="rId43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4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CF41BD">
        <w:trPr>
          <w:trHeight w:val="319"/>
        </w:trPr>
        <w:tc>
          <w:tcPr>
            <w:tcW w:w="2635" w:type="dxa"/>
            <w:gridSpan w:val="2"/>
          </w:tcPr>
          <w:p w:rsidR="002752EA" w:rsidRPr="002C1FEA" w:rsidRDefault="004B60A6" w:rsidP="00107CA0">
            <w:pPr>
              <w:pStyle w:val="TableParagraph"/>
              <w:spacing w:before="40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107CA0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107CA0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99109F" w:rsidP="00107CA0">
            <w:pPr>
              <w:pStyle w:val="TableParagraph"/>
              <w:spacing w:before="40"/>
              <w:ind w:left="200" w:righ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2752EA" w:rsidRPr="002C1FEA" w:rsidRDefault="004B60A6" w:rsidP="00107CA0">
            <w:pPr>
              <w:pStyle w:val="TableParagraph"/>
              <w:spacing w:before="44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107CA0">
            <w:pPr>
              <w:pStyle w:val="TableParagraph"/>
              <w:spacing w:before="44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CF41BD">
        <w:trPr>
          <w:trHeight w:val="321"/>
        </w:trPr>
        <w:tc>
          <w:tcPr>
            <w:tcW w:w="9558" w:type="dxa"/>
            <w:gridSpan w:val="6"/>
          </w:tcPr>
          <w:p w:rsidR="002752EA" w:rsidRPr="002C1FEA" w:rsidRDefault="004B60A6" w:rsidP="00387682">
            <w:pPr>
              <w:pStyle w:val="TableParagraph"/>
              <w:spacing w:before="46"/>
              <w:ind w:right="2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2.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 w:rsidR="00107CA0">
              <w:rPr>
                <w:b/>
                <w:sz w:val="24"/>
                <w:szCs w:val="24"/>
              </w:rPr>
              <w:t xml:space="preserve"> «</w:t>
            </w:r>
            <w:r w:rsidR="00983B20" w:rsidRPr="00983B20">
              <w:rPr>
                <w:b/>
                <w:sz w:val="24"/>
                <w:szCs w:val="24"/>
              </w:rPr>
              <w:t>Защита населения РФ</w:t>
            </w:r>
            <w:r w:rsidR="00387682">
              <w:rPr>
                <w:b/>
                <w:sz w:val="24"/>
                <w:szCs w:val="24"/>
              </w:rPr>
              <w:t xml:space="preserve"> </w:t>
            </w:r>
            <w:r w:rsidR="00983B20" w:rsidRPr="00983B20">
              <w:rPr>
                <w:b/>
                <w:sz w:val="24"/>
                <w:szCs w:val="24"/>
              </w:rPr>
              <w:t>от чрезвычайных ситуаций</w:t>
            </w:r>
            <w:r w:rsidR="00107CA0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752EA" w:rsidRPr="002C1FEA" w:rsidTr="00CF41BD">
        <w:trPr>
          <w:trHeight w:val="842"/>
        </w:trPr>
        <w:tc>
          <w:tcPr>
            <w:tcW w:w="686" w:type="dxa"/>
          </w:tcPr>
          <w:p w:rsidR="002752EA" w:rsidRPr="002C1FEA" w:rsidRDefault="004B60A6" w:rsidP="00195636">
            <w:pPr>
              <w:pStyle w:val="TableParagraph"/>
              <w:spacing w:before="145"/>
              <w:ind w:left="5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1949" w:type="dxa"/>
          </w:tcPr>
          <w:p w:rsidR="002752EA" w:rsidRPr="002C1FEA" w:rsidRDefault="0099109F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Чрезвычайные ситуации </w:t>
            </w:r>
            <w:r w:rsidRPr="0099109F">
              <w:rPr>
                <w:spacing w:val="-4"/>
              </w:rPr>
              <w:t>метеоро</w:t>
            </w:r>
            <w:r w:rsidRPr="0099109F">
              <w:rPr>
                <w:spacing w:val="-4"/>
              </w:rPr>
              <w:t>логического</w:t>
            </w:r>
            <w:r>
              <w:rPr>
                <w:spacing w:val="-4"/>
                <w:sz w:val="24"/>
                <w:szCs w:val="24"/>
              </w:rPr>
              <w:t xml:space="preserve"> происхождения</w:t>
            </w:r>
            <w:r w:rsidRPr="00983B2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2752EA" w:rsidRPr="002C1FEA" w:rsidRDefault="004B60A6">
            <w:pPr>
              <w:pStyle w:val="TableParagraph"/>
              <w:spacing w:before="145"/>
              <w:ind w:left="20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52EA" w:rsidRPr="002C1FEA" w:rsidRDefault="004B60A6" w:rsidP="00CF41BD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</w:tcPr>
          <w:p w:rsidR="002752EA" w:rsidRPr="002C1FEA" w:rsidRDefault="004B60A6" w:rsidP="00CF41BD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2752EA" w:rsidRPr="002C1FEA" w:rsidRDefault="003F6687">
            <w:pPr>
              <w:pStyle w:val="TableParagraph"/>
              <w:spacing w:before="17"/>
              <w:ind w:left="238"/>
              <w:rPr>
                <w:sz w:val="24"/>
                <w:szCs w:val="24"/>
              </w:rPr>
            </w:pPr>
            <w:hyperlink r:id="rId45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6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9109F" w:rsidRPr="002C1FEA" w:rsidTr="00CF41BD">
        <w:trPr>
          <w:trHeight w:val="842"/>
        </w:trPr>
        <w:tc>
          <w:tcPr>
            <w:tcW w:w="686" w:type="dxa"/>
          </w:tcPr>
          <w:p w:rsidR="0099109F" w:rsidRPr="002C1FEA" w:rsidRDefault="0099109F" w:rsidP="00195636">
            <w:pPr>
              <w:pStyle w:val="TableParagraph"/>
              <w:spacing w:before="145"/>
              <w:ind w:left="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99109F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99109F" w:rsidRPr="002C1FEA" w:rsidRDefault="009B28B7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Чрезвычайные ситуации </w:t>
            </w:r>
            <w:r>
              <w:rPr>
                <w:spacing w:val="-4"/>
                <w:sz w:val="24"/>
                <w:szCs w:val="24"/>
              </w:rPr>
              <w:t>гидро</w:t>
            </w:r>
            <w:r>
              <w:rPr>
                <w:spacing w:val="-4"/>
                <w:sz w:val="24"/>
                <w:szCs w:val="24"/>
              </w:rPr>
              <w:t>логического происхождения</w:t>
            </w:r>
            <w:r w:rsidRPr="00983B2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99109F" w:rsidRPr="002C1FEA" w:rsidRDefault="009266E1">
            <w:pPr>
              <w:pStyle w:val="TableParagraph"/>
              <w:spacing w:before="145"/>
              <w:ind w:left="20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9109F" w:rsidRPr="002C1FEA" w:rsidRDefault="0099109F" w:rsidP="00CF41BD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09" w:type="dxa"/>
          </w:tcPr>
          <w:p w:rsidR="0099109F" w:rsidRPr="002C1FEA" w:rsidRDefault="0099109F" w:rsidP="00CF41BD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223" w:type="dxa"/>
          </w:tcPr>
          <w:p w:rsidR="0099109F" w:rsidRDefault="00195636">
            <w:pPr>
              <w:pStyle w:val="TableParagraph"/>
              <w:spacing w:before="17"/>
              <w:ind w:left="238"/>
            </w:pPr>
            <w:hyperlink r:id="rId47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8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9109F" w:rsidRPr="002C1FEA" w:rsidTr="00CF41BD">
        <w:trPr>
          <w:trHeight w:val="842"/>
        </w:trPr>
        <w:tc>
          <w:tcPr>
            <w:tcW w:w="686" w:type="dxa"/>
          </w:tcPr>
          <w:p w:rsidR="0099109F" w:rsidRDefault="0099109F" w:rsidP="00195636">
            <w:pPr>
              <w:pStyle w:val="TableParagraph"/>
              <w:spacing w:before="145"/>
              <w:ind w:left="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99109F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99109F" w:rsidRPr="002C1FEA" w:rsidRDefault="009B28B7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 пожары и чрезвычайные ситуации биолого</w:t>
            </w:r>
            <w:r w:rsidRPr="002C1FE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социального происхождения  </w:t>
            </w:r>
          </w:p>
        </w:tc>
        <w:tc>
          <w:tcPr>
            <w:tcW w:w="948" w:type="dxa"/>
          </w:tcPr>
          <w:p w:rsidR="0099109F" w:rsidRPr="002C1FEA" w:rsidRDefault="009266E1">
            <w:pPr>
              <w:pStyle w:val="TableParagraph"/>
              <w:spacing w:before="145"/>
              <w:ind w:left="20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9109F" w:rsidRPr="002C1FEA" w:rsidRDefault="0099109F" w:rsidP="00CF41BD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09" w:type="dxa"/>
          </w:tcPr>
          <w:p w:rsidR="0099109F" w:rsidRPr="002C1FEA" w:rsidRDefault="0099109F" w:rsidP="00CF41BD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223" w:type="dxa"/>
          </w:tcPr>
          <w:p w:rsidR="0099109F" w:rsidRDefault="00195636">
            <w:pPr>
              <w:pStyle w:val="TableParagraph"/>
              <w:spacing w:before="17"/>
              <w:ind w:left="238"/>
            </w:pPr>
            <w:hyperlink r:id="rId49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50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3C2278">
        <w:trPr>
          <w:trHeight w:val="272"/>
        </w:trPr>
        <w:tc>
          <w:tcPr>
            <w:tcW w:w="2635" w:type="dxa"/>
            <w:gridSpan w:val="2"/>
          </w:tcPr>
          <w:p w:rsidR="002752EA" w:rsidRPr="002C1FEA" w:rsidRDefault="004B60A6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A45E39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A45E39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9266E1">
            <w:pPr>
              <w:pStyle w:val="TableParagraph"/>
              <w:spacing w:before="41"/>
              <w:ind w:left="20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6" w:line="252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6" w:line="252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CF41BD">
        <w:trPr>
          <w:trHeight w:val="323"/>
        </w:trPr>
        <w:tc>
          <w:tcPr>
            <w:tcW w:w="9558" w:type="dxa"/>
            <w:gridSpan w:val="6"/>
          </w:tcPr>
          <w:p w:rsidR="002752EA" w:rsidRPr="002C1FEA" w:rsidRDefault="00195636" w:rsidP="00195636">
            <w:pPr>
              <w:pStyle w:val="TableParagraph"/>
              <w:spacing w:before="49"/>
              <w:ind w:left="237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2C1FE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2C1FEA"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противодействия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терроризму</w:t>
            </w:r>
            <w:r w:rsidRPr="002C1FEA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и</w:t>
            </w:r>
            <w:r w:rsidRPr="002C1FEA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экстремизму</w:t>
            </w:r>
            <w:r>
              <w:rPr>
                <w:b/>
                <w:sz w:val="24"/>
                <w:szCs w:val="24"/>
              </w:rPr>
              <w:t xml:space="preserve"> в РФ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2752EA" w:rsidRPr="002C1FEA" w:rsidTr="003C2278">
        <w:trPr>
          <w:trHeight w:val="1330"/>
        </w:trPr>
        <w:tc>
          <w:tcPr>
            <w:tcW w:w="686" w:type="dxa"/>
          </w:tcPr>
          <w:p w:rsidR="002752EA" w:rsidRPr="002C1FEA" w:rsidRDefault="002752EA">
            <w:pPr>
              <w:pStyle w:val="TableParagraph"/>
              <w:spacing w:before="235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left="100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1949" w:type="dxa"/>
          </w:tcPr>
          <w:p w:rsidR="002752EA" w:rsidRPr="002C1FEA" w:rsidRDefault="00195636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Духовно</w:t>
            </w:r>
            <w:r w:rsidRPr="00195636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нравственные основы противодействия</w:t>
            </w:r>
            <w:r>
              <w:t xml:space="preserve"> </w:t>
            </w:r>
            <w:r w:rsidRPr="00195636">
              <w:rPr>
                <w:spacing w:val="-2"/>
                <w:sz w:val="24"/>
                <w:szCs w:val="24"/>
              </w:rPr>
              <w:t>терроризму и экстремизму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2752EA" w:rsidRPr="002C1FEA" w:rsidRDefault="002752EA">
            <w:pPr>
              <w:pStyle w:val="TableParagraph"/>
              <w:spacing w:before="235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left="200" w:right="5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752EA" w:rsidRPr="002C1FEA" w:rsidRDefault="002752EA">
            <w:pPr>
              <w:pStyle w:val="TableParagraph"/>
              <w:spacing w:before="235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left="929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right w:val="single" w:sz="4" w:space="0" w:color="000000"/>
            </w:tcBorders>
          </w:tcPr>
          <w:p w:rsidR="002752EA" w:rsidRPr="002C1FEA" w:rsidRDefault="002752EA">
            <w:pPr>
              <w:pStyle w:val="TableParagraph"/>
              <w:spacing w:before="235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right="827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C969FA">
            <w:pPr>
              <w:pStyle w:val="TableParagraph"/>
              <w:rPr>
                <w:sz w:val="24"/>
                <w:szCs w:val="24"/>
              </w:rPr>
            </w:pPr>
            <w:hyperlink r:id="rId51"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52"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CF41BD">
        <w:trPr>
          <w:trHeight w:val="318"/>
        </w:trPr>
        <w:tc>
          <w:tcPr>
            <w:tcW w:w="2635" w:type="dxa"/>
            <w:gridSpan w:val="2"/>
          </w:tcPr>
          <w:p w:rsidR="002752EA" w:rsidRPr="002C1FEA" w:rsidRDefault="004B60A6" w:rsidP="00CF41BD">
            <w:pPr>
              <w:pStyle w:val="TableParagraph"/>
              <w:spacing w:before="41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A45E39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A45E39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4B60A6">
            <w:pPr>
              <w:pStyle w:val="TableParagraph"/>
              <w:spacing w:before="41"/>
              <w:ind w:left="20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2752EA" w:rsidRPr="002C1FEA" w:rsidRDefault="004B60A6">
            <w:pPr>
              <w:pStyle w:val="TableParagraph"/>
              <w:spacing w:before="44"/>
              <w:ind w:left="865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>
            <w:pPr>
              <w:pStyle w:val="TableParagraph"/>
              <w:spacing w:before="44"/>
              <w:ind w:right="890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144FC" w:rsidRPr="002C1FEA" w:rsidTr="00A144FC">
        <w:trPr>
          <w:trHeight w:val="362"/>
        </w:trPr>
        <w:tc>
          <w:tcPr>
            <w:tcW w:w="9558" w:type="dxa"/>
            <w:gridSpan w:val="6"/>
          </w:tcPr>
          <w:p w:rsidR="00A144FC" w:rsidRPr="002C1FEA" w:rsidRDefault="00A144FC" w:rsidP="00870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="00870DCC">
              <w:rPr>
                <w:b/>
                <w:sz w:val="24"/>
                <w:szCs w:val="24"/>
              </w:rPr>
              <w:t>Основы здорового образа жизни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2752EA" w:rsidRPr="002C1FEA" w:rsidTr="00CF41BD">
        <w:trPr>
          <w:trHeight w:val="753"/>
        </w:trPr>
        <w:tc>
          <w:tcPr>
            <w:tcW w:w="686" w:type="dxa"/>
          </w:tcPr>
          <w:p w:rsidR="002752EA" w:rsidRPr="002C1FEA" w:rsidRDefault="004B60A6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1949" w:type="dxa"/>
          </w:tcPr>
          <w:p w:rsidR="002752EA" w:rsidRPr="002C1FEA" w:rsidRDefault="00870DCC" w:rsidP="003C2278">
            <w:pPr>
              <w:pStyle w:val="TableParagraph"/>
              <w:tabs>
                <w:tab w:val="left" w:pos="1783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Здоровый образ жизни и его значение для гармоничного развития человека</w:t>
            </w:r>
          </w:p>
        </w:tc>
        <w:tc>
          <w:tcPr>
            <w:tcW w:w="948" w:type="dxa"/>
          </w:tcPr>
          <w:p w:rsidR="002752EA" w:rsidRPr="002C1FEA" w:rsidRDefault="00870DCC">
            <w:pPr>
              <w:pStyle w:val="TableParagraph"/>
              <w:spacing w:before="200"/>
              <w:ind w:left="20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52EA" w:rsidRPr="002C1FEA" w:rsidRDefault="004B60A6" w:rsidP="00CF41BD">
            <w:pPr>
              <w:pStyle w:val="TableParagraph"/>
              <w:spacing w:before="200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</w:tcPr>
          <w:p w:rsidR="002752EA" w:rsidRPr="002C1FEA" w:rsidRDefault="004B60A6" w:rsidP="00CF41BD">
            <w:pPr>
              <w:pStyle w:val="TableParagraph"/>
              <w:spacing w:before="20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2752EA" w:rsidRPr="002C1FEA" w:rsidRDefault="003F6687">
            <w:pPr>
              <w:pStyle w:val="TableParagraph"/>
              <w:spacing w:before="92"/>
              <w:ind w:left="238"/>
              <w:rPr>
                <w:sz w:val="24"/>
                <w:szCs w:val="24"/>
              </w:rPr>
            </w:pPr>
            <w:hyperlink r:id="rId53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54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CF41BD">
        <w:trPr>
          <w:trHeight w:val="316"/>
        </w:trPr>
        <w:tc>
          <w:tcPr>
            <w:tcW w:w="2635" w:type="dxa"/>
            <w:gridSpan w:val="2"/>
          </w:tcPr>
          <w:p w:rsidR="002752EA" w:rsidRPr="002C1FEA" w:rsidRDefault="004B60A6" w:rsidP="00CF41BD">
            <w:pPr>
              <w:pStyle w:val="TableParagraph"/>
              <w:spacing w:before="39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CF41BD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CF41BD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870DCC">
            <w:pPr>
              <w:pStyle w:val="TableParagraph"/>
              <w:spacing w:before="39"/>
              <w:ind w:left="20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4" w:line="252" w:lineRule="exact"/>
              <w:ind w:firstLine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4" w:line="252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pgSz w:w="11920" w:h="16850"/>
          <w:pgMar w:top="1360" w:right="620" w:bottom="1076" w:left="138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50"/>
        <w:gridCol w:w="948"/>
        <w:gridCol w:w="1844"/>
        <w:gridCol w:w="1911"/>
        <w:gridCol w:w="2225"/>
      </w:tblGrid>
      <w:tr w:rsidR="002752EA" w:rsidRPr="002C1FEA" w:rsidTr="00870DCC">
        <w:trPr>
          <w:trHeight w:val="319"/>
        </w:trPr>
        <w:tc>
          <w:tcPr>
            <w:tcW w:w="9564" w:type="dxa"/>
            <w:gridSpan w:val="6"/>
          </w:tcPr>
          <w:p w:rsidR="002752EA" w:rsidRPr="002C1FEA" w:rsidRDefault="004B60A6" w:rsidP="00870DCC">
            <w:pPr>
              <w:pStyle w:val="TableParagraph"/>
              <w:spacing w:before="42"/>
              <w:ind w:left="100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lastRenderedPageBreak/>
              <w:t>Раздел</w:t>
            </w:r>
            <w:r w:rsidR="00CF41BD">
              <w:rPr>
                <w:b/>
                <w:sz w:val="24"/>
                <w:szCs w:val="24"/>
              </w:rPr>
              <w:t xml:space="preserve"> </w:t>
            </w:r>
            <w:r w:rsidR="00870DCC">
              <w:rPr>
                <w:b/>
                <w:sz w:val="24"/>
                <w:szCs w:val="24"/>
              </w:rPr>
              <w:t>5</w:t>
            </w:r>
            <w:r w:rsidRPr="002C1FEA">
              <w:rPr>
                <w:b/>
                <w:sz w:val="24"/>
                <w:szCs w:val="24"/>
              </w:rPr>
              <w:t>.</w:t>
            </w:r>
            <w:r w:rsidR="00CF41BD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 w:rsidR="00CF41BD">
              <w:rPr>
                <w:b/>
                <w:sz w:val="24"/>
                <w:szCs w:val="24"/>
              </w:rPr>
              <w:t xml:space="preserve"> «</w:t>
            </w:r>
            <w:r w:rsidR="00870DCC" w:rsidRPr="00870DCC">
              <w:rPr>
                <w:b/>
                <w:sz w:val="24"/>
                <w:szCs w:val="24"/>
              </w:rPr>
              <w:t>Основы медицинских знаний и оказание первой помощи</w:t>
            </w:r>
            <w:r w:rsidR="00CF41BD">
              <w:rPr>
                <w:b/>
                <w:spacing w:val="-10"/>
                <w:sz w:val="24"/>
                <w:szCs w:val="24"/>
              </w:rPr>
              <w:t>»</w:t>
            </w:r>
          </w:p>
        </w:tc>
      </w:tr>
      <w:tr w:rsidR="002752EA" w:rsidRPr="002C1FEA" w:rsidTr="003C2278">
        <w:trPr>
          <w:trHeight w:val="686"/>
        </w:trPr>
        <w:tc>
          <w:tcPr>
            <w:tcW w:w="686" w:type="dxa"/>
          </w:tcPr>
          <w:p w:rsidR="002752EA" w:rsidRPr="002C1FEA" w:rsidRDefault="002752EA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2752EA" w:rsidRPr="002C1FEA" w:rsidRDefault="00D2524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4B60A6" w:rsidRPr="002C1FEA">
              <w:rPr>
                <w:spacing w:val="-5"/>
                <w:sz w:val="24"/>
                <w:szCs w:val="24"/>
              </w:rPr>
              <w:t>.1</w:t>
            </w:r>
          </w:p>
        </w:tc>
        <w:tc>
          <w:tcPr>
            <w:tcW w:w="1950" w:type="dxa"/>
          </w:tcPr>
          <w:p w:rsidR="002752EA" w:rsidRPr="002C1FEA" w:rsidRDefault="00870DCC" w:rsidP="00870D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Первая помощь при неотложных состояниях</w:t>
            </w:r>
          </w:p>
        </w:tc>
        <w:tc>
          <w:tcPr>
            <w:tcW w:w="948" w:type="dxa"/>
          </w:tcPr>
          <w:p w:rsidR="002752EA" w:rsidRPr="002C1FEA" w:rsidRDefault="002752EA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2752EA" w:rsidP="00CF41BD">
            <w:pPr>
              <w:pStyle w:val="TableParagraph"/>
              <w:spacing w:before="31"/>
              <w:jc w:val="center"/>
              <w:rPr>
                <w:b/>
                <w:sz w:val="24"/>
                <w:szCs w:val="24"/>
              </w:rPr>
            </w:pPr>
          </w:p>
          <w:p w:rsidR="002752EA" w:rsidRPr="002C1FEA" w:rsidRDefault="004B60A6" w:rsidP="00CF41BD">
            <w:pPr>
              <w:pStyle w:val="TableParagraph"/>
              <w:ind w:firstLine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2752EA" w:rsidP="00CF41BD">
            <w:pPr>
              <w:pStyle w:val="TableParagraph"/>
              <w:spacing w:before="31"/>
              <w:jc w:val="center"/>
              <w:rPr>
                <w:b/>
                <w:sz w:val="24"/>
                <w:szCs w:val="24"/>
              </w:rPr>
            </w:pPr>
          </w:p>
          <w:p w:rsidR="002752EA" w:rsidRPr="002C1FEA" w:rsidRDefault="004B60A6" w:rsidP="00CF41B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3F6687">
            <w:pPr>
              <w:pStyle w:val="TableParagraph"/>
              <w:spacing w:before="195"/>
              <w:ind w:left="234"/>
              <w:rPr>
                <w:sz w:val="24"/>
                <w:szCs w:val="24"/>
              </w:rPr>
            </w:pPr>
            <w:hyperlink r:id="rId55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56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870DCC">
        <w:trPr>
          <w:trHeight w:val="318"/>
        </w:trPr>
        <w:tc>
          <w:tcPr>
            <w:tcW w:w="2636" w:type="dxa"/>
            <w:gridSpan w:val="2"/>
          </w:tcPr>
          <w:p w:rsidR="002752EA" w:rsidRPr="002C1FEA" w:rsidRDefault="004B60A6" w:rsidP="003C2278">
            <w:pPr>
              <w:pStyle w:val="TableParagraph"/>
              <w:spacing w:line="220" w:lineRule="exact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855482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855482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4B60A6">
            <w:pPr>
              <w:pStyle w:val="TableParagraph"/>
              <w:spacing w:before="39"/>
              <w:ind w:right="313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4"/>
              <w:ind w:left="20" w:hanging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6E1" w:rsidRPr="002C1FEA" w:rsidTr="00870DCC">
        <w:trPr>
          <w:trHeight w:val="318"/>
        </w:trPr>
        <w:tc>
          <w:tcPr>
            <w:tcW w:w="2636" w:type="dxa"/>
            <w:gridSpan w:val="2"/>
          </w:tcPr>
          <w:p w:rsidR="009266E1" w:rsidRPr="002C1FEA" w:rsidRDefault="009266E1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2C1FEA">
              <w:rPr>
                <w:spacing w:val="-2"/>
                <w:sz w:val="24"/>
                <w:szCs w:val="24"/>
              </w:rPr>
              <w:t>Итоговая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контрольная работа.</w:t>
            </w:r>
          </w:p>
        </w:tc>
        <w:tc>
          <w:tcPr>
            <w:tcW w:w="948" w:type="dxa"/>
          </w:tcPr>
          <w:p w:rsidR="009266E1" w:rsidRPr="002C1FEA" w:rsidRDefault="009266E1" w:rsidP="001F5A8C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9266E1" w:rsidRPr="002C1FEA" w:rsidRDefault="009266E1" w:rsidP="001F5A8C">
            <w:pPr>
              <w:pStyle w:val="TableParagraph"/>
              <w:spacing w:before="18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9266E1" w:rsidRPr="002C1FEA" w:rsidRDefault="009266E1" w:rsidP="001F5A8C">
            <w:pPr>
              <w:pStyle w:val="TableParagraph"/>
              <w:spacing w:before="18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9266E1" w:rsidRPr="002C1FEA" w:rsidRDefault="009266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6E1" w:rsidRPr="002C1FEA" w:rsidTr="00870DCC">
        <w:trPr>
          <w:trHeight w:val="318"/>
        </w:trPr>
        <w:tc>
          <w:tcPr>
            <w:tcW w:w="2636" w:type="dxa"/>
            <w:gridSpan w:val="2"/>
          </w:tcPr>
          <w:p w:rsidR="009266E1" w:rsidRPr="002E5558" w:rsidRDefault="009266E1" w:rsidP="003C2278">
            <w:pPr>
              <w:pStyle w:val="TableParagraph"/>
              <w:spacing w:line="220" w:lineRule="exact"/>
            </w:pPr>
            <w:r w:rsidRPr="002E5558">
              <w:rPr>
                <w:spacing w:val="-2"/>
              </w:rPr>
              <w:t xml:space="preserve">ОБЩЕЕ </w:t>
            </w:r>
            <w:r w:rsidRPr="002E5558">
              <w:rPr>
                <w:spacing w:val="-4"/>
              </w:rPr>
              <w:t xml:space="preserve">КОЛИЧЕСТВО </w:t>
            </w:r>
            <w:r w:rsidRPr="002E5558">
              <w:t xml:space="preserve">ЧАСОВ ПО </w:t>
            </w:r>
            <w:r w:rsidRPr="002E5558">
              <w:rPr>
                <w:spacing w:val="-2"/>
              </w:rPr>
              <w:t>ПРОГРАММЕ</w:t>
            </w:r>
          </w:p>
        </w:tc>
        <w:tc>
          <w:tcPr>
            <w:tcW w:w="948" w:type="dxa"/>
          </w:tcPr>
          <w:p w:rsidR="009266E1" w:rsidRPr="002C1FEA" w:rsidRDefault="009266E1" w:rsidP="001F5A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9266E1" w:rsidRPr="002C1FEA" w:rsidRDefault="009266E1" w:rsidP="001F5A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9266E1" w:rsidRPr="002C1FEA" w:rsidRDefault="009266E1" w:rsidP="001F5A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9266E1" w:rsidRPr="002C1FEA" w:rsidRDefault="009266E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type w:val="continuous"/>
          <w:pgSz w:w="11920" w:h="16850"/>
          <w:pgMar w:top="1360" w:right="620" w:bottom="280" w:left="1380" w:header="720" w:footer="720" w:gutter="0"/>
          <w:cols w:space="720"/>
        </w:sectPr>
      </w:pPr>
    </w:p>
    <w:p w:rsidR="002752EA" w:rsidRPr="002C1FEA" w:rsidRDefault="004B60A6" w:rsidP="00A144FC">
      <w:pPr>
        <w:spacing w:line="240" w:lineRule="exact"/>
        <w:ind w:left="284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lastRenderedPageBreak/>
        <w:t>5 КЛАСС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819"/>
        <w:gridCol w:w="2137"/>
        <w:gridCol w:w="1776"/>
      </w:tblGrid>
      <w:tr w:rsidR="002752EA" w:rsidRPr="002C1FEA" w:rsidTr="003C2278">
        <w:trPr>
          <w:trHeight w:val="323"/>
        </w:trPr>
        <w:tc>
          <w:tcPr>
            <w:tcW w:w="626" w:type="dxa"/>
            <w:vMerge w:val="restart"/>
          </w:tcPr>
          <w:p w:rsidR="003C2278" w:rsidRDefault="003C2278" w:rsidP="003C2278">
            <w:pPr>
              <w:pStyle w:val="TableParagraph"/>
              <w:spacing w:line="220" w:lineRule="exact"/>
              <w:ind w:hanging="30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2752EA" w:rsidRPr="002C1FEA" w:rsidRDefault="004B60A6" w:rsidP="003C2278">
            <w:pPr>
              <w:pStyle w:val="TableParagraph"/>
              <w:spacing w:line="220" w:lineRule="exact"/>
              <w:ind w:hanging="30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</w:tcPr>
          <w:p w:rsidR="003C2278" w:rsidRDefault="003C2278" w:rsidP="003C2278">
            <w:pPr>
              <w:pStyle w:val="TableParagraph"/>
              <w:spacing w:line="220" w:lineRule="exact"/>
              <w:jc w:val="center"/>
              <w:rPr>
                <w:b/>
                <w:sz w:val="24"/>
                <w:szCs w:val="24"/>
              </w:rPr>
            </w:pPr>
          </w:p>
          <w:p w:rsidR="002752EA" w:rsidRPr="002C1FEA" w:rsidRDefault="004B60A6" w:rsidP="003C2278">
            <w:pPr>
              <w:pStyle w:val="TableParagraph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Тема</w:t>
            </w:r>
            <w:r w:rsidRPr="002C1FEA">
              <w:rPr>
                <w:b/>
                <w:spacing w:val="-2"/>
                <w:sz w:val="24"/>
                <w:szCs w:val="24"/>
              </w:rPr>
              <w:t xml:space="preserve"> урока</w:t>
            </w:r>
          </w:p>
        </w:tc>
        <w:tc>
          <w:tcPr>
            <w:tcW w:w="2137" w:type="dxa"/>
          </w:tcPr>
          <w:p w:rsidR="002752EA" w:rsidRPr="002C1FEA" w:rsidRDefault="004B60A6" w:rsidP="003F08F6">
            <w:pPr>
              <w:pStyle w:val="TableParagraph"/>
              <w:spacing w:before="44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401E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776" w:type="dxa"/>
            <w:vMerge w:val="restart"/>
          </w:tcPr>
          <w:p w:rsidR="002752EA" w:rsidRPr="002C1FEA" w:rsidRDefault="004B60A6" w:rsidP="00A144FC">
            <w:pPr>
              <w:pStyle w:val="TableParagraph"/>
              <w:spacing w:before="61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>Дата изучения</w:t>
            </w:r>
          </w:p>
        </w:tc>
      </w:tr>
      <w:tr w:rsidR="002752EA" w:rsidRPr="002C1FEA" w:rsidTr="003C2278">
        <w:trPr>
          <w:trHeight w:val="357"/>
        </w:trPr>
        <w:tc>
          <w:tcPr>
            <w:tcW w:w="626" w:type="dxa"/>
            <w:vMerge/>
            <w:tcBorders>
              <w:top w:val="nil"/>
            </w:tcBorders>
          </w:tcPr>
          <w:p w:rsidR="002752EA" w:rsidRPr="002C1FEA" w:rsidRDefault="002752EA" w:rsidP="003C227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2752EA" w:rsidRPr="002C1FEA" w:rsidRDefault="002752EA" w:rsidP="003C227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2752EA" w:rsidRPr="002C1FEA" w:rsidRDefault="004B60A6" w:rsidP="00A144FC">
            <w:pPr>
              <w:pStyle w:val="TableParagraph"/>
              <w:spacing w:before="32"/>
              <w:ind w:left="240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76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</w:tr>
      <w:tr w:rsidR="00997BED" w:rsidRPr="002C1FEA" w:rsidTr="000B5CED">
        <w:trPr>
          <w:trHeight w:val="206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Город как среда обитания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527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Жилище человека, особенности жизнеобеспечения жилища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3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Особенности природных условий в городе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6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 xml:space="preserve">Взаимоотношения людей, </w:t>
            </w:r>
            <w:proofErr w:type="gramStart"/>
            <w:r w:rsidRPr="00997BED">
              <w:rPr>
                <w:sz w:val="24"/>
                <w:szCs w:val="24"/>
              </w:rPr>
              <w:t>проживающий</w:t>
            </w:r>
            <w:proofErr w:type="gramEnd"/>
            <w:r w:rsidRPr="00997BED">
              <w:rPr>
                <w:sz w:val="24"/>
                <w:szCs w:val="24"/>
              </w:rPr>
              <w:t xml:space="preserve"> в городе, и безопасность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 xml:space="preserve">Безопасность в повседневной жизни    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9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Дорожное движение, безопасность участников дорожного движения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4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Пешеход Безопасность пешехода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Пассажир Безопасность пассажира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Водитель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Безопасное поведение в бытовых ситуациях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9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Погодные явления и безопасность человека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50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Безопасность на водоемах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9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Чрезвычайные ситуации природного характера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43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Чрезвычайные ситуации техногенного характера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80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Антиобщественное поведение и его опасность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4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Обеспечение личной безопасности дома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60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Особенности личной безопасности на улице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3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Экстремизм и терроризм: основные понятия и причины и возникновения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9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Виды экстремистской и террористической деятельности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Виды террористических актов и их последствия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423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Ответственность несовершеннолетних за антиобщественное поведение и участие в террористической деятельности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3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 здоровом образе жизни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52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Двигательная активность и закаливание организма –  необходимое условия укрепления здоровья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51"/>
        </w:trPr>
        <w:tc>
          <w:tcPr>
            <w:tcW w:w="626" w:type="dxa"/>
          </w:tcPr>
          <w:p w:rsidR="00997BED" w:rsidRPr="00997BED" w:rsidRDefault="00C33096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997BED" w:rsidRPr="00997BED" w:rsidRDefault="00C33096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Рациональное питание Гигиена питания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3096" w:rsidRPr="002C1FEA" w:rsidTr="003C2278">
        <w:trPr>
          <w:trHeight w:val="251"/>
        </w:trPr>
        <w:tc>
          <w:tcPr>
            <w:tcW w:w="626" w:type="dxa"/>
          </w:tcPr>
          <w:p w:rsidR="00C33096" w:rsidRPr="00997BED" w:rsidRDefault="00C33096" w:rsidP="000B5CED">
            <w:pPr>
              <w:pStyle w:val="TableParagraph"/>
              <w:spacing w:line="220" w:lineRule="exact"/>
              <w:ind w:hanging="59"/>
              <w:jc w:val="center"/>
              <w:rPr>
                <w:spacing w:val="-5"/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C33096" w:rsidRPr="00997BED" w:rsidRDefault="00C33096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Вредные привычки и их влияние на здоровье человека</w:t>
            </w:r>
          </w:p>
        </w:tc>
        <w:tc>
          <w:tcPr>
            <w:tcW w:w="2137" w:type="dxa"/>
          </w:tcPr>
          <w:p w:rsidR="00C33096" w:rsidRPr="00997BED" w:rsidRDefault="00C33096" w:rsidP="000B5CED">
            <w:pPr>
              <w:pStyle w:val="TableParagraph"/>
              <w:spacing w:before="39" w:line="2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C33096" w:rsidRPr="00997BED" w:rsidRDefault="00C330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Здоровый образ жизни и профилактика вредных привычек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23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 xml:space="preserve">Первая помощь </w:t>
            </w:r>
            <w:proofErr w:type="gramStart"/>
            <w:r w:rsidRPr="00997BED">
              <w:rPr>
                <w:sz w:val="24"/>
                <w:szCs w:val="24"/>
              </w:rPr>
              <w:t>при</w:t>
            </w:r>
            <w:proofErr w:type="gramEnd"/>
            <w:r w:rsidRPr="00997BED">
              <w:rPr>
                <w:sz w:val="24"/>
                <w:szCs w:val="24"/>
              </w:rPr>
              <w:t xml:space="preserve"> различных вида повреждений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 xml:space="preserve">Оказание первой помощи при ушибах, ссадинах 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при отравлениях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и взаимопомощь при ожоге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1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при чрезвычайных ситуациях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и самопомощь при неотложных состояниях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45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8F6" w:rsidRPr="002C1FEA" w:rsidTr="00760C37">
        <w:trPr>
          <w:trHeight w:val="135"/>
        </w:trPr>
        <w:tc>
          <w:tcPr>
            <w:tcW w:w="5445" w:type="dxa"/>
            <w:gridSpan w:val="2"/>
          </w:tcPr>
          <w:p w:rsidR="003F08F6" w:rsidRPr="00AD4600" w:rsidRDefault="003F08F6" w:rsidP="000B5CED">
            <w:pPr>
              <w:pStyle w:val="TableParagraph"/>
              <w:spacing w:line="220" w:lineRule="exact"/>
              <w:ind w:hanging="60"/>
              <w:jc w:val="right"/>
            </w:pPr>
            <w:r w:rsidRPr="00AD4600">
              <w:t xml:space="preserve">ОБЩЕЕ КОЛИЧЕСТВО ЧАСОВ ПО </w:t>
            </w:r>
            <w:r w:rsidRPr="00AD4600">
              <w:rPr>
                <w:spacing w:val="-2"/>
              </w:rPr>
              <w:t>ПРОГРАММЕ</w:t>
            </w:r>
          </w:p>
        </w:tc>
        <w:tc>
          <w:tcPr>
            <w:tcW w:w="2137" w:type="dxa"/>
          </w:tcPr>
          <w:p w:rsidR="003F08F6" w:rsidRPr="00997BED" w:rsidRDefault="003F08F6" w:rsidP="000B5CED">
            <w:pPr>
              <w:pStyle w:val="TableParagraph"/>
              <w:spacing w:before="37" w:line="220" w:lineRule="exact"/>
              <w:ind w:right="944"/>
              <w:jc w:val="right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3F08F6" w:rsidRPr="00997BED" w:rsidRDefault="003F08F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 w:rsidSect="00BC027B">
          <w:pgSz w:w="11920" w:h="16850"/>
          <w:pgMar w:top="1134" w:right="851" w:bottom="1134" w:left="1701" w:header="720" w:footer="720" w:gutter="0"/>
          <w:cols w:space="720"/>
        </w:sectPr>
      </w:pPr>
    </w:p>
    <w:p w:rsidR="002752EA" w:rsidRPr="002C1FEA" w:rsidRDefault="004B60A6" w:rsidP="003F08F6">
      <w:pPr>
        <w:spacing w:line="240" w:lineRule="exact"/>
        <w:ind w:left="284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lastRenderedPageBreak/>
        <w:t>6 КЛАСС</w:t>
      </w: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693"/>
        <w:gridCol w:w="2194"/>
        <w:gridCol w:w="1723"/>
      </w:tblGrid>
      <w:tr w:rsidR="002752EA" w:rsidRPr="002C1FEA">
        <w:trPr>
          <w:trHeight w:val="316"/>
        </w:trPr>
        <w:tc>
          <w:tcPr>
            <w:tcW w:w="955" w:type="dxa"/>
            <w:vMerge w:val="restart"/>
          </w:tcPr>
          <w:p w:rsidR="002752EA" w:rsidRPr="002C1FEA" w:rsidRDefault="004B60A6" w:rsidP="003F08F6">
            <w:pPr>
              <w:pStyle w:val="TableParagraph"/>
              <w:spacing w:before="61"/>
              <w:ind w:left="60" w:right="45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4693" w:type="dxa"/>
            <w:vMerge w:val="restart"/>
          </w:tcPr>
          <w:p w:rsidR="002752EA" w:rsidRPr="002C1FEA" w:rsidRDefault="004B60A6" w:rsidP="003F08F6">
            <w:pPr>
              <w:pStyle w:val="TableParagraph"/>
              <w:spacing w:before="200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Тема</w:t>
            </w:r>
            <w:r w:rsidRPr="002C1FEA">
              <w:rPr>
                <w:b/>
                <w:spacing w:val="-2"/>
                <w:sz w:val="24"/>
                <w:szCs w:val="24"/>
              </w:rPr>
              <w:t xml:space="preserve"> урока</w:t>
            </w:r>
          </w:p>
        </w:tc>
        <w:tc>
          <w:tcPr>
            <w:tcW w:w="2194" w:type="dxa"/>
          </w:tcPr>
          <w:p w:rsidR="002752EA" w:rsidRPr="002C1FEA" w:rsidRDefault="004B60A6" w:rsidP="003F08F6">
            <w:pPr>
              <w:pStyle w:val="TableParagraph"/>
              <w:spacing w:before="41"/>
              <w:ind w:left="105" w:hanging="105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3F08F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723" w:type="dxa"/>
            <w:vMerge w:val="restart"/>
          </w:tcPr>
          <w:p w:rsidR="002752EA" w:rsidRPr="002C1FEA" w:rsidRDefault="004B60A6" w:rsidP="003F08F6">
            <w:pPr>
              <w:pStyle w:val="TableParagraph"/>
              <w:spacing w:before="61"/>
              <w:ind w:left="14" w:right="8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>Дата изучения</w:t>
            </w:r>
          </w:p>
        </w:tc>
      </w:tr>
      <w:tr w:rsidR="002752EA" w:rsidRPr="002C1FEA" w:rsidTr="003F08F6">
        <w:trPr>
          <w:trHeight w:val="275"/>
        </w:trPr>
        <w:tc>
          <w:tcPr>
            <w:tcW w:w="955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2752EA" w:rsidRPr="002C1FEA" w:rsidRDefault="004B60A6" w:rsidP="003F08F6">
            <w:pPr>
              <w:pStyle w:val="TableParagraph"/>
              <w:spacing w:before="44"/>
              <w:ind w:left="240" w:hanging="105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</w:tr>
      <w:tr w:rsidR="005C6569" w:rsidRPr="002C1FEA" w:rsidTr="005C6569">
        <w:trPr>
          <w:trHeight w:val="233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Природа и человек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1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4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8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Определение своего места нахождения и направления движения на местности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8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pacing w:val="-10"/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Подготовка к выходу на природу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544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Определение места для бивака и организация бивачных работ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9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Определение необходимого снаряжения для похода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546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Общие правила безопасности во время активного отдыха на природе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8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Подготовка и проведение пеших походов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3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Подготовка и проведение лыжных походов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9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Водные походы и обеспечение безопасности на воде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544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Велосипедные походы и безопасность туристов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 w:rsidTr="00F27334">
        <w:trPr>
          <w:trHeight w:val="429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Основные факторы, оказывающие влияние на безопасность человека в дальнем (внутреннем) и выездном туризме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3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Акклиматизация человека в различных климатических условиях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8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Акклиматизация человека в горной местности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Обеспечение личной безопасности при следовании к местам отдыха наземными видами транспорта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C94462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Обеспечение личной безопасности на водном транспорте </w:t>
            </w:r>
          </w:p>
        </w:tc>
        <w:tc>
          <w:tcPr>
            <w:tcW w:w="2194" w:type="dxa"/>
          </w:tcPr>
          <w:p w:rsidR="005C6569" w:rsidRPr="002C1FEA" w:rsidRDefault="005C6569" w:rsidP="00C94462">
            <w:pPr>
              <w:pStyle w:val="TableParagraph"/>
              <w:spacing w:before="39"/>
              <w:ind w:right="931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личной безопасности на воздушном транспорте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12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Автономное существование человека в природе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Добровольная автономия человека в природной среде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12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Вынужденная автономия человека в природной среде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жизнедеятельности человека в природной среде при автономном существовании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Опасные погодные явления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безопасности при встрече с дикими животными в природных условиях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Укусы насекомых и защита от них Клещевой энцефалит и его профилактика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Клещевой энцефалит и его профилактика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Личная гигиена и оказание первой помощи в природных условиях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Оказание первой помощи при травмах.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Оказание первой помощи при тепловом и </w:t>
            </w:r>
            <w:r>
              <w:rPr>
                <w:rFonts w:eastAsiaTheme="minorHAnsi"/>
                <w:color w:val="000000"/>
                <w:sz w:val="24"/>
                <w:szCs w:val="24"/>
              </w:rPr>
              <w:lastRenderedPageBreak/>
              <w:t xml:space="preserve">солнечном ударе, отморожении и ожоге.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Оказание первой помощи при укусах змей и насекомых.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Здоровый образ жизни и профилактика утомления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4D04" w:rsidRPr="002C1FEA">
        <w:trPr>
          <w:trHeight w:val="321"/>
        </w:trPr>
        <w:tc>
          <w:tcPr>
            <w:tcW w:w="955" w:type="dxa"/>
          </w:tcPr>
          <w:p w:rsidR="00B44D04" w:rsidRPr="002C1FEA" w:rsidRDefault="00B44D04" w:rsidP="00945DB0">
            <w:pPr>
              <w:pStyle w:val="TableParagraph"/>
              <w:spacing w:before="44"/>
              <w:jc w:val="center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693" w:type="dxa"/>
          </w:tcPr>
          <w:p w:rsidR="00B44D04" w:rsidRDefault="00B44D04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Компьютер и его влияние на здоровье</w:t>
            </w:r>
          </w:p>
        </w:tc>
        <w:tc>
          <w:tcPr>
            <w:tcW w:w="2194" w:type="dxa"/>
          </w:tcPr>
          <w:p w:rsidR="00B44D04" w:rsidRDefault="00B44D04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B44D04" w:rsidRPr="002C1FEA" w:rsidRDefault="00B44D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Влияние неблагоприятной окружающей среды на здоровье человека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238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Влияние социальной среды на развитие и здоровье человека.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693" w:type="dxa"/>
          </w:tcPr>
          <w:p w:rsidR="005C6569" w:rsidRDefault="005C6569" w:rsidP="00323140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Влияние наркотиков и других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веществ на здоровье</w:t>
            </w:r>
            <w:r w:rsidR="00323140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323140">
              <w:rPr>
                <w:rFonts w:eastAsiaTheme="minorHAnsi"/>
                <w:color w:val="000000"/>
              </w:rPr>
              <w:t>человека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 w:rsidTr="00641027">
        <w:trPr>
          <w:trHeight w:val="321"/>
        </w:trPr>
        <w:tc>
          <w:tcPr>
            <w:tcW w:w="5648" w:type="dxa"/>
            <w:gridSpan w:val="2"/>
          </w:tcPr>
          <w:p w:rsidR="005C6569" w:rsidRPr="002C1FEA" w:rsidRDefault="005C6569" w:rsidP="005C6569">
            <w:pPr>
              <w:pStyle w:val="TableParagraph"/>
              <w:spacing w:line="240" w:lineRule="exact"/>
              <w:jc w:val="right"/>
              <w:rPr>
                <w:sz w:val="24"/>
                <w:szCs w:val="24"/>
              </w:rPr>
            </w:pPr>
            <w:r w:rsidRPr="00F27334">
              <w:rPr>
                <w:spacing w:val="-2"/>
              </w:rPr>
              <w:t>ОБЩЕЕ</w:t>
            </w:r>
            <w:r>
              <w:rPr>
                <w:spacing w:val="-2"/>
              </w:rPr>
              <w:t xml:space="preserve"> </w:t>
            </w:r>
            <w:r w:rsidRPr="00F27334">
              <w:rPr>
                <w:spacing w:val="-2"/>
              </w:rPr>
              <w:t>КОЛИЧЕСТВО</w:t>
            </w:r>
            <w:r>
              <w:rPr>
                <w:spacing w:val="-2"/>
              </w:rPr>
              <w:t xml:space="preserve"> </w:t>
            </w:r>
            <w:r w:rsidRPr="00F27334">
              <w:rPr>
                <w:spacing w:val="-2"/>
              </w:rPr>
              <w:t>ЧАСОВ</w:t>
            </w:r>
            <w:r>
              <w:rPr>
                <w:spacing w:val="-2"/>
              </w:rPr>
              <w:t xml:space="preserve"> </w:t>
            </w:r>
            <w:r w:rsidRPr="00F27334">
              <w:rPr>
                <w:spacing w:val="-2"/>
              </w:rPr>
              <w:t>ПО ПРОГРАММЕ</w:t>
            </w:r>
          </w:p>
        </w:tc>
        <w:tc>
          <w:tcPr>
            <w:tcW w:w="2194" w:type="dxa"/>
          </w:tcPr>
          <w:p w:rsidR="005C6569" w:rsidRPr="002C1FEA" w:rsidRDefault="005C6569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pgSz w:w="11910" w:h="16840"/>
          <w:pgMar w:top="1400" w:right="660" w:bottom="1424" w:left="1340" w:header="720" w:footer="720" w:gutter="0"/>
          <w:cols w:space="720"/>
        </w:sectPr>
      </w:pPr>
    </w:p>
    <w:p w:rsidR="00F27334" w:rsidRDefault="00F27334" w:rsidP="00922D68">
      <w:pPr>
        <w:spacing w:line="278" w:lineRule="auto"/>
        <w:ind w:right="6360"/>
        <w:rPr>
          <w:b/>
          <w:sz w:val="24"/>
          <w:szCs w:val="24"/>
        </w:rPr>
      </w:pPr>
    </w:p>
    <w:p w:rsidR="002752EA" w:rsidRPr="002C1FEA" w:rsidRDefault="004B60A6" w:rsidP="00F27334">
      <w:pPr>
        <w:spacing w:line="278" w:lineRule="auto"/>
        <w:ind w:left="284" w:right="6360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t>7 КЛАСС</w:t>
      </w: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4726"/>
        <w:gridCol w:w="2151"/>
        <w:gridCol w:w="1707"/>
      </w:tblGrid>
      <w:tr w:rsidR="002752EA" w:rsidRPr="002C1FEA" w:rsidTr="0056779A">
        <w:trPr>
          <w:trHeight w:val="371"/>
        </w:trPr>
        <w:tc>
          <w:tcPr>
            <w:tcW w:w="979" w:type="dxa"/>
            <w:vMerge w:val="restart"/>
          </w:tcPr>
          <w:p w:rsidR="002752EA" w:rsidRPr="002C1FEA" w:rsidRDefault="004B60A6" w:rsidP="005C6569">
            <w:pPr>
              <w:pStyle w:val="TableParagraph"/>
              <w:spacing w:before="202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4726" w:type="dxa"/>
            <w:vMerge w:val="restart"/>
          </w:tcPr>
          <w:p w:rsidR="002752EA" w:rsidRPr="002C1FEA" w:rsidRDefault="004B60A6" w:rsidP="005C656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Тема</w:t>
            </w:r>
            <w:r w:rsidRPr="002C1FEA">
              <w:rPr>
                <w:b/>
                <w:spacing w:val="-2"/>
                <w:sz w:val="24"/>
                <w:szCs w:val="24"/>
              </w:rPr>
              <w:t xml:space="preserve"> урока</w:t>
            </w:r>
          </w:p>
        </w:tc>
        <w:tc>
          <w:tcPr>
            <w:tcW w:w="2151" w:type="dxa"/>
          </w:tcPr>
          <w:p w:rsidR="002752EA" w:rsidRPr="002C1FEA" w:rsidRDefault="004B60A6" w:rsidP="005C6569">
            <w:pPr>
              <w:pStyle w:val="TableParagraph"/>
              <w:spacing w:before="41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F273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707" w:type="dxa"/>
            <w:vMerge w:val="restart"/>
          </w:tcPr>
          <w:p w:rsidR="002752EA" w:rsidRPr="002C1FEA" w:rsidRDefault="004B60A6" w:rsidP="005C6569">
            <w:pPr>
              <w:pStyle w:val="TableParagraph"/>
              <w:spacing w:before="202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>Дата изучения</w:t>
            </w:r>
          </w:p>
        </w:tc>
      </w:tr>
      <w:tr w:rsidR="002752EA" w:rsidRPr="002C1FEA" w:rsidTr="0056779A">
        <w:trPr>
          <w:trHeight w:val="351"/>
        </w:trPr>
        <w:tc>
          <w:tcPr>
            <w:tcW w:w="979" w:type="dxa"/>
            <w:vMerge/>
            <w:tcBorders>
              <w:top w:val="nil"/>
            </w:tcBorders>
          </w:tcPr>
          <w:p w:rsidR="002752EA" w:rsidRPr="002C1FEA" w:rsidRDefault="002752EA" w:rsidP="001C0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6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2752EA" w:rsidRPr="002C1FEA" w:rsidRDefault="004B60A6" w:rsidP="005C6569">
            <w:pPr>
              <w:pStyle w:val="TableParagraph"/>
              <w:spacing w:before="42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21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Различные природные явления.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21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Общая характеристика природных явлений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23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Опасные и чрезвычайные ситуации природного характера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Землетрясение. Причины возникновения и возможные последствия.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последствий землетрясений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Правила безопасного поведения населения при землетрясении.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Расположение вулканов на Земле, извержение вулканов.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Последствия извержения вулканов. Защита населения.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Оползни и обвалы, их последствия. Защита населения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Ураганы и бури, причины их возникновения, возможные последствия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последствий ураганов и бурь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Смерчи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Наводнения. Вид ы наводнений и их причины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последствий наводнений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Рекомендации населению по действиям при угрозе и во время наводнения.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C33096">
        <w:trPr>
          <w:trHeight w:val="184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Сели и их характеристика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последствий селевых потоков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Цунами и их характеристика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цунами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Снежные лавины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Лесные и торфяные пожары и их характеристика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Профилактика лесных и торфяных пожаров, защита населения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 xml:space="preserve">Инфекционная заболеваемость людей и защита </w:t>
            </w:r>
            <w:r w:rsidRPr="00E25D9C">
              <w:lastRenderedPageBreak/>
              <w:t>населения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Эпизоотии и эпифитотии.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Терроризм и факторы риска вовлечения подростка в террористическую и экстремистскую деятельность.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Роль нравственных позиций и личных качеств подростков в формировании антитеррористического поведения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Психологическая уравновешенность. Сигналы светофора и регулировщика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Стресс и его влияние на человека Опасные бытовые привычки на дороге.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Анатомо-физиологические особенности человека в подростковом возрасте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Общие правила оказания первой помощи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Оказание первой помощи при наружном кровотечении.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Оказание первой помощи при наружном кровотечении.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 xml:space="preserve">Оказание первой помощи при ушибах и переломах, </w:t>
            </w:r>
            <w:proofErr w:type="gramStart"/>
            <w:r w:rsidRPr="00E25D9C">
              <w:t>при</w:t>
            </w:r>
            <w:proofErr w:type="gramEnd"/>
            <w:r w:rsidRPr="00E25D9C">
              <w:t xml:space="preserve"> транспортировки пострадавшего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726" w:type="dxa"/>
          </w:tcPr>
          <w:p w:rsidR="0056779A" w:rsidRDefault="0056779A" w:rsidP="00EC1ABE">
            <w:pPr>
              <w:spacing w:line="240" w:lineRule="exact"/>
            </w:pPr>
            <w:r w:rsidRPr="00E25D9C">
              <w:t xml:space="preserve">Оказание первой помощи при ушибах и переломах, </w:t>
            </w:r>
            <w:proofErr w:type="gramStart"/>
            <w:r w:rsidRPr="00E25D9C">
              <w:t>при</w:t>
            </w:r>
            <w:proofErr w:type="gramEnd"/>
            <w:r w:rsidRPr="00E25D9C">
              <w:t xml:space="preserve"> транспортировки пострадавшего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8C20BF">
        <w:trPr>
          <w:trHeight w:val="319"/>
        </w:trPr>
        <w:tc>
          <w:tcPr>
            <w:tcW w:w="5705" w:type="dxa"/>
            <w:gridSpan w:val="2"/>
          </w:tcPr>
          <w:p w:rsidR="0056779A" w:rsidRPr="00E25D9C" w:rsidRDefault="0056779A" w:rsidP="00EC1ABE">
            <w:pPr>
              <w:spacing w:line="240" w:lineRule="exact"/>
              <w:jc w:val="right"/>
            </w:pPr>
            <w:r w:rsidRPr="001C0A1A">
              <w:t>ОБЩЕЕ</w:t>
            </w:r>
            <w:r>
              <w:t xml:space="preserve"> </w:t>
            </w:r>
            <w:r w:rsidRPr="001C0A1A">
              <w:t>КОЛИЧЕСТВО</w:t>
            </w:r>
            <w:r>
              <w:t xml:space="preserve"> </w:t>
            </w:r>
            <w:r w:rsidRPr="001C0A1A">
              <w:t>ЧАСОВ</w:t>
            </w:r>
            <w:r>
              <w:t xml:space="preserve"> </w:t>
            </w:r>
            <w:r w:rsidRPr="001C0A1A">
              <w:t>ПО</w:t>
            </w:r>
            <w:r>
              <w:t xml:space="preserve"> </w:t>
            </w:r>
            <w:r w:rsidRPr="001C0A1A">
              <w:rPr>
                <w:spacing w:val="-2"/>
              </w:rPr>
              <w:t>ПРОГРАММ</w:t>
            </w:r>
            <w:r w:rsidRPr="002C1FEA">
              <w:rPr>
                <w:spacing w:val="-2"/>
                <w:sz w:val="24"/>
                <w:szCs w:val="24"/>
              </w:rPr>
              <w:t>Е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type w:val="continuous"/>
          <w:pgSz w:w="11910" w:h="16840"/>
          <w:pgMar w:top="1400" w:right="660" w:bottom="1511" w:left="1340" w:header="720" w:footer="720" w:gutter="0"/>
          <w:cols w:space="720"/>
        </w:sectPr>
      </w:pPr>
    </w:p>
    <w:p w:rsidR="002752EA" w:rsidRPr="002C1FEA" w:rsidRDefault="002752EA">
      <w:pPr>
        <w:rPr>
          <w:sz w:val="24"/>
          <w:szCs w:val="24"/>
        </w:rPr>
        <w:sectPr w:rsidR="002752EA" w:rsidRPr="002C1FEA" w:rsidSect="00113BCE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:rsidR="00205649" w:rsidRDefault="00205649" w:rsidP="00205649">
      <w:pPr>
        <w:pStyle w:val="1"/>
        <w:tabs>
          <w:tab w:val="left" w:pos="426"/>
        </w:tabs>
        <w:spacing w:before="0" w:line="240" w:lineRule="exact"/>
        <w:ind w:left="0"/>
        <w:jc w:val="center"/>
        <w:rPr>
          <w:spacing w:val="-2"/>
          <w:sz w:val="24"/>
          <w:szCs w:val="24"/>
        </w:rPr>
      </w:pPr>
    </w:p>
    <w:p w:rsidR="002752EA" w:rsidRPr="002C1FEA" w:rsidRDefault="00513D2F" w:rsidP="00205649">
      <w:pPr>
        <w:pStyle w:val="1"/>
        <w:tabs>
          <w:tab w:val="left" w:pos="426"/>
        </w:tabs>
        <w:spacing w:before="0" w:line="240" w:lineRule="exact"/>
        <w:ind w:left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8 </w:t>
      </w:r>
      <w:bookmarkStart w:id="0" w:name="_GoBack"/>
      <w:bookmarkEnd w:id="0"/>
      <w:r w:rsidR="004B60A6" w:rsidRPr="002C1FEA">
        <w:rPr>
          <w:spacing w:val="-2"/>
          <w:sz w:val="24"/>
          <w:szCs w:val="24"/>
        </w:rPr>
        <w:t>УЧЕБНО-МЕТОДИЧЕСКОЕ</w:t>
      </w:r>
      <w:r w:rsidR="00B44D04">
        <w:rPr>
          <w:spacing w:val="-2"/>
          <w:sz w:val="24"/>
          <w:szCs w:val="24"/>
        </w:rPr>
        <w:t xml:space="preserve"> </w:t>
      </w:r>
      <w:r w:rsidR="004B60A6" w:rsidRPr="002C1FEA">
        <w:rPr>
          <w:spacing w:val="-2"/>
          <w:sz w:val="24"/>
          <w:szCs w:val="24"/>
        </w:rPr>
        <w:t xml:space="preserve">ОБЕСПЕЧЕНИЕ </w:t>
      </w:r>
      <w:r w:rsidR="004B60A6" w:rsidRPr="002C1FEA">
        <w:rPr>
          <w:sz w:val="24"/>
          <w:szCs w:val="24"/>
        </w:rPr>
        <w:t>ОБРАЗОВАТЕЛЬНОГО ПРОЦЕССА</w:t>
      </w:r>
    </w:p>
    <w:p w:rsidR="00205649" w:rsidRDefault="00205649" w:rsidP="00205649">
      <w:pPr>
        <w:pStyle w:val="1"/>
        <w:tabs>
          <w:tab w:val="left" w:pos="426"/>
        </w:tabs>
        <w:spacing w:before="0" w:line="240" w:lineRule="exact"/>
        <w:ind w:left="0"/>
        <w:jc w:val="center"/>
        <w:rPr>
          <w:sz w:val="24"/>
          <w:szCs w:val="24"/>
        </w:rPr>
      </w:pP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1.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Рабочие программы. А.Т. Смирнов, Б.О. Хренников. «Основы Безопасности Жизнедеятельности». Предметная линия под редакцией А.Т. Смирнова. «Просвещение», 2012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2.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 xml:space="preserve">Учебник. А.Т.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Смиронов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, Б.О. Хренников. Основы Безопасности Жизнедеятельности 6 класс. -</w:t>
      </w:r>
      <w:r w:rsidR="00B44D04">
        <w:rPr>
          <w:rFonts w:eastAsia="Andale Sans UI" w:cs="Tahoma"/>
          <w:kern w:val="3"/>
          <w:sz w:val="24"/>
          <w:szCs w:val="24"/>
          <w:lang w:eastAsia="ja-JP" w:bidi="fa-IR"/>
        </w:rPr>
        <w:t xml:space="preserve"> 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М, №Просвещение» 2013.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i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i/>
          <w:kern w:val="3"/>
          <w:sz w:val="24"/>
          <w:szCs w:val="24"/>
          <w:lang w:eastAsia="ja-JP" w:bidi="fa-IR"/>
        </w:rPr>
        <w:t>Литература для учителя: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1.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 xml:space="preserve">Оценка качества подготовки выпускников средней (полной) школы по основам безопасности жизнедеятельности / авт.-сост. Г. А.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Колодницкий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, В. Н.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Латчук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, В. В. Марков, С. К. Миронов, Б. И. Мишин, М. И.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Хабнер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. - М.: Дрофа, 2012;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2.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Ваши шансы избежать беды: учеб, пособие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/ С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б. ситуационных задач по курсу «Основы безопасности жизнедеятельности» / авт.-сост. В. К.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Емельянчик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, М. Е. Капитонова. - СПб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.: 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КАРО, 2010.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3.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Пономарев В. Дети и терроризм: методическое обеспечение учебно-воспитательного процесса // ОБЖ. Основы безопасности жизни. - 2010. -№ 3. - С. 13-18.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4.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Правила пожарной безопасности: тесты для проверки знаний учащихся / авт.-сост. Н. И. Колесник; ред. Н. А. Горохова, Н. В. Зырянова; - Екатеринбург: ИРРО, 2003. - 19 с.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5.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Репин Ю. В. Основы безопасности человека в экстремальных ситуациях: учебное пособие. - Екатеринбург, 2005. - 105 с.: ил. - (Семейная школа)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6.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В настоящей рабочей программе реализованы требования федеральных законов: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 защите населения и территорий от чрезвычайных ситуаций природного и техногенного характера»;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«Об охране окружающей природной среды»;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 пожарной безопасности»;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 гражданской обороне»;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 безопасности дорожного движения» и др.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lastRenderedPageBreak/>
        <w:t>7.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Аршинова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В.В. Классные часы и беседы для старшеклассников по профилактике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наркомании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:М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етодическое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пособие. - М.: ТЦ Сфера, 2004. ,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8.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Латчук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В.Н., Марков В.В. Методическое пособие «ОБЖ» (5-9 классы). - Москва, Дрофа, 2000.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9.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Павлова О.В., Попова Г.П. Пожарная безопасность: конспекты занятий и классных часов в 5-11 классах. — Волгоград: Учитель, 2006.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i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</w:t>
      </w:r>
      <w:r w:rsidRPr="00BC5541">
        <w:rPr>
          <w:rFonts w:eastAsia="Andale Sans UI" w:cs="Tahoma"/>
          <w:i/>
          <w:kern w:val="3"/>
          <w:sz w:val="24"/>
          <w:szCs w:val="24"/>
          <w:lang w:eastAsia="ja-JP" w:bidi="fa-IR"/>
        </w:rPr>
        <w:t>Литература для учащихся: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1.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 xml:space="preserve">Учебник. А.Т.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Смиронов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, Б.О. Хренников. Основы Безопасности Жизнедеятельности 6 класс. 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–М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, №Просвещение» 2013.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2.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Кирьянов В.Н. Методическое пособие «Профилактика детского дорожно-транспортного травматизма». - Москва, Третий Рим, 2011.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3.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Кононова И.В. Сценарии по пожарной безопасности. - М.: Айрис-пресс, 2010.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4.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Р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Кузнецов М.И.,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Латчук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В.Н., Мишин Б.И. Личная безопасность школьника: Памятка. 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-М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.:НЦ ЭНАС, 2010.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5.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Острун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Н. Киселев А. Школа безопасности, - М.: Эгмонт Россия Лтд, 2001.</w:t>
      </w:r>
    </w:p>
    <w:p w:rsid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6.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Петров Н. Н. Человек в чрезвычайных ситуациях. - Челябинск: Южно-Уральское книжное издательство. 2006.</w:t>
      </w:r>
    </w:p>
    <w:p w:rsidR="00B44D04" w:rsidRPr="00B44D04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i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i/>
          <w:kern w:val="3"/>
          <w:sz w:val="24"/>
          <w:szCs w:val="24"/>
          <w:lang w:eastAsia="ja-JP" w:bidi="fa-IR"/>
        </w:rPr>
        <w:t>Ц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ифровыеобразовательные</w:t>
      </w:r>
      <w:proofErr w:type="spellEnd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ресурсы</w:t>
      </w:r>
      <w:proofErr w:type="spellEnd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ресурсы</w:t>
      </w:r>
      <w:proofErr w:type="spellEnd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сети</w:t>
      </w:r>
      <w:proofErr w:type="spellEnd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интернет</w:t>
      </w:r>
      <w:proofErr w:type="spellEnd"/>
      <w:r>
        <w:rPr>
          <w:rFonts w:eastAsia="Andale Sans UI" w:cs="Tahoma"/>
          <w:i/>
          <w:kern w:val="3"/>
          <w:sz w:val="24"/>
          <w:szCs w:val="24"/>
          <w:lang w:eastAsia="ja-JP" w:bidi="fa-IR"/>
        </w:rPr>
        <w:t>:</w:t>
      </w:r>
    </w:p>
    <w:p w:rsidR="00B44D04" w:rsidRPr="00B44D04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1.</w:t>
      </w: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Единая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коллекция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цифровых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ресурсов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(school- collection.edu.ru);</w:t>
      </w:r>
    </w:p>
    <w:p w:rsidR="00B44D04" w:rsidRPr="00B44D04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2.</w:t>
      </w: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Основы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жизнедеятельности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(http://www.school- obz.org);</w:t>
      </w:r>
    </w:p>
    <w:p w:rsidR="00B44D04" w:rsidRPr="00B44D04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3.</w:t>
      </w: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Российскаяэлектроннаяшкола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(resh.edu.ru)</w:t>
      </w:r>
    </w:p>
    <w:p w:rsidR="00B44D04" w:rsidRPr="00BC5541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4.</w:t>
      </w: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Учи.ру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—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интерактивная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образовательная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онлайн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платформа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uchi.ru</w:t>
      </w:r>
    </w:p>
    <w:sectPr w:rsidR="00B44D04" w:rsidRPr="00BC5541" w:rsidSect="001D546F">
      <w:type w:val="continuous"/>
      <w:pgSz w:w="11910" w:h="16840"/>
      <w:pgMar w:top="1400" w:right="6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B7" w:rsidRDefault="00C238B7" w:rsidP="002C1FEA">
      <w:r>
        <w:separator/>
      </w:r>
    </w:p>
  </w:endnote>
  <w:endnote w:type="continuationSeparator" w:id="0">
    <w:p w:rsidR="00C238B7" w:rsidRDefault="00C238B7" w:rsidP="002C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B7" w:rsidRDefault="00C238B7" w:rsidP="002C1FEA">
      <w:r>
        <w:separator/>
      </w:r>
    </w:p>
  </w:footnote>
  <w:footnote w:type="continuationSeparator" w:id="0">
    <w:p w:rsidR="00C238B7" w:rsidRDefault="00C238B7" w:rsidP="002C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36A"/>
    <w:multiLevelType w:val="hybridMultilevel"/>
    <w:tmpl w:val="AA40EF90"/>
    <w:lvl w:ilvl="0" w:tplc="FE686254">
      <w:start w:val="1"/>
      <w:numFmt w:val="decimal"/>
      <w:lvlText w:val="%1)"/>
      <w:lvlJc w:val="left"/>
      <w:pPr>
        <w:ind w:left="22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D0C81636">
      <w:numFmt w:val="bullet"/>
      <w:lvlText w:val="•"/>
      <w:lvlJc w:val="left"/>
      <w:pPr>
        <w:ind w:left="1188" w:hanging="291"/>
      </w:pPr>
      <w:rPr>
        <w:rFonts w:hint="default"/>
        <w:lang w:val="ru-RU" w:eastAsia="en-US" w:bidi="ar-SA"/>
      </w:rPr>
    </w:lvl>
    <w:lvl w:ilvl="2" w:tplc="75E44B3A">
      <w:numFmt w:val="bullet"/>
      <w:lvlText w:val="•"/>
      <w:lvlJc w:val="left"/>
      <w:pPr>
        <w:ind w:left="2157" w:hanging="291"/>
      </w:pPr>
      <w:rPr>
        <w:rFonts w:hint="default"/>
        <w:lang w:val="ru-RU" w:eastAsia="en-US" w:bidi="ar-SA"/>
      </w:rPr>
    </w:lvl>
    <w:lvl w:ilvl="3" w:tplc="486A971C">
      <w:numFmt w:val="bullet"/>
      <w:lvlText w:val="•"/>
      <w:lvlJc w:val="left"/>
      <w:pPr>
        <w:ind w:left="3125" w:hanging="291"/>
      </w:pPr>
      <w:rPr>
        <w:rFonts w:hint="default"/>
        <w:lang w:val="ru-RU" w:eastAsia="en-US" w:bidi="ar-SA"/>
      </w:rPr>
    </w:lvl>
    <w:lvl w:ilvl="4" w:tplc="B6B0F120">
      <w:numFmt w:val="bullet"/>
      <w:lvlText w:val="•"/>
      <w:lvlJc w:val="left"/>
      <w:pPr>
        <w:ind w:left="4094" w:hanging="291"/>
      </w:pPr>
      <w:rPr>
        <w:rFonts w:hint="default"/>
        <w:lang w:val="ru-RU" w:eastAsia="en-US" w:bidi="ar-SA"/>
      </w:rPr>
    </w:lvl>
    <w:lvl w:ilvl="5" w:tplc="13D086EC">
      <w:numFmt w:val="bullet"/>
      <w:lvlText w:val="•"/>
      <w:lvlJc w:val="left"/>
      <w:pPr>
        <w:ind w:left="5063" w:hanging="291"/>
      </w:pPr>
      <w:rPr>
        <w:rFonts w:hint="default"/>
        <w:lang w:val="ru-RU" w:eastAsia="en-US" w:bidi="ar-SA"/>
      </w:rPr>
    </w:lvl>
    <w:lvl w:ilvl="6" w:tplc="A244B2DE">
      <w:numFmt w:val="bullet"/>
      <w:lvlText w:val="•"/>
      <w:lvlJc w:val="left"/>
      <w:pPr>
        <w:ind w:left="6031" w:hanging="291"/>
      </w:pPr>
      <w:rPr>
        <w:rFonts w:hint="default"/>
        <w:lang w:val="ru-RU" w:eastAsia="en-US" w:bidi="ar-SA"/>
      </w:rPr>
    </w:lvl>
    <w:lvl w:ilvl="7" w:tplc="81B46BA2">
      <w:numFmt w:val="bullet"/>
      <w:lvlText w:val="•"/>
      <w:lvlJc w:val="left"/>
      <w:pPr>
        <w:ind w:left="7000" w:hanging="291"/>
      </w:pPr>
      <w:rPr>
        <w:rFonts w:hint="default"/>
        <w:lang w:val="ru-RU" w:eastAsia="en-US" w:bidi="ar-SA"/>
      </w:rPr>
    </w:lvl>
    <w:lvl w:ilvl="8" w:tplc="7EE20C8A">
      <w:numFmt w:val="bullet"/>
      <w:lvlText w:val="•"/>
      <w:lvlJc w:val="left"/>
      <w:pPr>
        <w:ind w:left="7969" w:hanging="291"/>
      </w:pPr>
      <w:rPr>
        <w:rFonts w:hint="default"/>
        <w:lang w:val="ru-RU" w:eastAsia="en-US" w:bidi="ar-SA"/>
      </w:rPr>
    </w:lvl>
  </w:abstractNum>
  <w:abstractNum w:abstractNumId="1">
    <w:nsid w:val="20FF1EF5"/>
    <w:multiLevelType w:val="hybridMultilevel"/>
    <w:tmpl w:val="C82862E0"/>
    <w:lvl w:ilvl="0" w:tplc="AA7A7598">
      <w:start w:val="1"/>
      <w:numFmt w:val="decimal"/>
      <w:lvlText w:val="%1."/>
      <w:lvlJc w:val="left"/>
      <w:pPr>
        <w:ind w:left="32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0AFC42">
      <w:numFmt w:val="bullet"/>
      <w:lvlText w:val="•"/>
      <w:lvlJc w:val="left"/>
      <w:pPr>
        <w:ind w:left="1278" w:hanging="284"/>
      </w:pPr>
      <w:rPr>
        <w:rFonts w:hint="default"/>
        <w:lang w:val="ru-RU" w:eastAsia="en-US" w:bidi="ar-SA"/>
      </w:rPr>
    </w:lvl>
    <w:lvl w:ilvl="2" w:tplc="32404B52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DED29930">
      <w:numFmt w:val="bullet"/>
      <w:lvlText w:val="•"/>
      <w:lvlJc w:val="left"/>
      <w:pPr>
        <w:ind w:left="3195" w:hanging="284"/>
      </w:pPr>
      <w:rPr>
        <w:rFonts w:hint="default"/>
        <w:lang w:val="ru-RU" w:eastAsia="en-US" w:bidi="ar-SA"/>
      </w:rPr>
    </w:lvl>
    <w:lvl w:ilvl="4" w:tplc="733E73F8">
      <w:numFmt w:val="bullet"/>
      <w:lvlText w:val="•"/>
      <w:lvlJc w:val="left"/>
      <w:pPr>
        <w:ind w:left="4154" w:hanging="284"/>
      </w:pPr>
      <w:rPr>
        <w:rFonts w:hint="default"/>
        <w:lang w:val="ru-RU" w:eastAsia="en-US" w:bidi="ar-SA"/>
      </w:rPr>
    </w:lvl>
    <w:lvl w:ilvl="5" w:tplc="7B00268E">
      <w:numFmt w:val="bullet"/>
      <w:lvlText w:val="•"/>
      <w:lvlJc w:val="left"/>
      <w:pPr>
        <w:ind w:left="5113" w:hanging="284"/>
      </w:pPr>
      <w:rPr>
        <w:rFonts w:hint="default"/>
        <w:lang w:val="ru-RU" w:eastAsia="en-US" w:bidi="ar-SA"/>
      </w:rPr>
    </w:lvl>
    <w:lvl w:ilvl="6" w:tplc="6980E400">
      <w:numFmt w:val="bullet"/>
      <w:lvlText w:val="•"/>
      <w:lvlJc w:val="left"/>
      <w:pPr>
        <w:ind w:left="6071" w:hanging="284"/>
      </w:pPr>
      <w:rPr>
        <w:rFonts w:hint="default"/>
        <w:lang w:val="ru-RU" w:eastAsia="en-US" w:bidi="ar-SA"/>
      </w:rPr>
    </w:lvl>
    <w:lvl w:ilvl="7" w:tplc="518848B8">
      <w:numFmt w:val="bullet"/>
      <w:lvlText w:val="•"/>
      <w:lvlJc w:val="left"/>
      <w:pPr>
        <w:ind w:left="7030" w:hanging="284"/>
      </w:pPr>
      <w:rPr>
        <w:rFonts w:hint="default"/>
        <w:lang w:val="ru-RU" w:eastAsia="en-US" w:bidi="ar-SA"/>
      </w:rPr>
    </w:lvl>
    <w:lvl w:ilvl="8" w:tplc="2E9691A2">
      <w:numFmt w:val="bullet"/>
      <w:lvlText w:val="•"/>
      <w:lvlJc w:val="left"/>
      <w:pPr>
        <w:ind w:left="7989" w:hanging="284"/>
      </w:pPr>
      <w:rPr>
        <w:rFonts w:hint="default"/>
        <w:lang w:val="ru-RU" w:eastAsia="en-US" w:bidi="ar-SA"/>
      </w:rPr>
    </w:lvl>
  </w:abstractNum>
  <w:abstractNum w:abstractNumId="2">
    <w:nsid w:val="270A5777"/>
    <w:multiLevelType w:val="hybridMultilevel"/>
    <w:tmpl w:val="FA8C83C2"/>
    <w:lvl w:ilvl="0" w:tplc="4A18E726">
      <w:start w:val="1"/>
      <w:numFmt w:val="decimal"/>
      <w:lvlText w:val="%1)"/>
      <w:lvlJc w:val="left"/>
      <w:pPr>
        <w:ind w:left="394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C3E0DC3E">
      <w:numFmt w:val="bullet"/>
      <w:lvlText w:val="•"/>
      <w:lvlJc w:val="left"/>
      <w:pPr>
        <w:ind w:left="1188" w:hanging="394"/>
      </w:pPr>
      <w:rPr>
        <w:rFonts w:hint="default"/>
        <w:lang w:val="ru-RU" w:eastAsia="en-US" w:bidi="ar-SA"/>
      </w:rPr>
    </w:lvl>
    <w:lvl w:ilvl="2" w:tplc="CEF0712A">
      <w:numFmt w:val="bullet"/>
      <w:lvlText w:val="•"/>
      <w:lvlJc w:val="left"/>
      <w:pPr>
        <w:ind w:left="2157" w:hanging="394"/>
      </w:pPr>
      <w:rPr>
        <w:rFonts w:hint="default"/>
        <w:lang w:val="ru-RU" w:eastAsia="en-US" w:bidi="ar-SA"/>
      </w:rPr>
    </w:lvl>
    <w:lvl w:ilvl="3" w:tplc="BBB253C8">
      <w:numFmt w:val="bullet"/>
      <w:lvlText w:val="•"/>
      <w:lvlJc w:val="left"/>
      <w:pPr>
        <w:ind w:left="3125" w:hanging="394"/>
      </w:pPr>
      <w:rPr>
        <w:rFonts w:hint="default"/>
        <w:lang w:val="ru-RU" w:eastAsia="en-US" w:bidi="ar-SA"/>
      </w:rPr>
    </w:lvl>
    <w:lvl w:ilvl="4" w:tplc="97E6F10C">
      <w:numFmt w:val="bullet"/>
      <w:lvlText w:val="•"/>
      <w:lvlJc w:val="left"/>
      <w:pPr>
        <w:ind w:left="4094" w:hanging="394"/>
      </w:pPr>
      <w:rPr>
        <w:rFonts w:hint="default"/>
        <w:lang w:val="ru-RU" w:eastAsia="en-US" w:bidi="ar-SA"/>
      </w:rPr>
    </w:lvl>
    <w:lvl w:ilvl="5" w:tplc="1E644A26">
      <w:numFmt w:val="bullet"/>
      <w:lvlText w:val="•"/>
      <w:lvlJc w:val="left"/>
      <w:pPr>
        <w:ind w:left="5063" w:hanging="394"/>
      </w:pPr>
      <w:rPr>
        <w:rFonts w:hint="default"/>
        <w:lang w:val="ru-RU" w:eastAsia="en-US" w:bidi="ar-SA"/>
      </w:rPr>
    </w:lvl>
    <w:lvl w:ilvl="6" w:tplc="195A1B88">
      <w:numFmt w:val="bullet"/>
      <w:lvlText w:val="•"/>
      <w:lvlJc w:val="left"/>
      <w:pPr>
        <w:ind w:left="6031" w:hanging="394"/>
      </w:pPr>
      <w:rPr>
        <w:rFonts w:hint="default"/>
        <w:lang w:val="ru-RU" w:eastAsia="en-US" w:bidi="ar-SA"/>
      </w:rPr>
    </w:lvl>
    <w:lvl w:ilvl="7" w:tplc="76728C34">
      <w:numFmt w:val="bullet"/>
      <w:lvlText w:val="•"/>
      <w:lvlJc w:val="left"/>
      <w:pPr>
        <w:ind w:left="7000" w:hanging="394"/>
      </w:pPr>
      <w:rPr>
        <w:rFonts w:hint="default"/>
        <w:lang w:val="ru-RU" w:eastAsia="en-US" w:bidi="ar-SA"/>
      </w:rPr>
    </w:lvl>
    <w:lvl w:ilvl="8" w:tplc="3BEAEC2A">
      <w:numFmt w:val="bullet"/>
      <w:lvlText w:val="•"/>
      <w:lvlJc w:val="left"/>
      <w:pPr>
        <w:ind w:left="7969" w:hanging="394"/>
      </w:pPr>
      <w:rPr>
        <w:rFonts w:hint="default"/>
        <w:lang w:val="ru-RU" w:eastAsia="en-US" w:bidi="ar-SA"/>
      </w:rPr>
    </w:lvl>
  </w:abstractNum>
  <w:abstractNum w:abstractNumId="3">
    <w:nsid w:val="41B91189"/>
    <w:multiLevelType w:val="hybridMultilevel"/>
    <w:tmpl w:val="4D763286"/>
    <w:lvl w:ilvl="0" w:tplc="A88EEBAA">
      <w:start w:val="1"/>
      <w:numFmt w:val="decimal"/>
      <w:lvlText w:val="%1)"/>
      <w:lvlJc w:val="left"/>
      <w:pPr>
        <w:ind w:left="30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9AB4862C">
      <w:start w:val="1"/>
      <w:numFmt w:val="decimal"/>
      <w:lvlText w:val="%2."/>
      <w:lvlJc w:val="left"/>
      <w:pPr>
        <w:ind w:left="32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7C7484">
      <w:numFmt w:val="bullet"/>
      <w:lvlText w:val="•"/>
      <w:lvlJc w:val="left"/>
      <w:pPr>
        <w:ind w:left="1534" w:hanging="284"/>
      </w:pPr>
      <w:rPr>
        <w:rFonts w:hint="default"/>
        <w:lang w:val="ru-RU" w:eastAsia="en-US" w:bidi="ar-SA"/>
      </w:rPr>
    </w:lvl>
    <w:lvl w:ilvl="3" w:tplc="75387E28">
      <w:numFmt w:val="bullet"/>
      <w:lvlText w:val="•"/>
      <w:lvlJc w:val="left"/>
      <w:pPr>
        <w:ind w:left="2548" w:hanging="284"/>
      </w:pPr>
      <w:rPr>
        <w:rFonts w:hint="default"/>
        <w:lang w:val="ru-RU" w:eastAsia="en-US" w:bidi="ar-SA"/>
      </w:rPr>
    </w:lvl>
    <w:lvl w:ilvl="4" w:tplc="548C15F4">
      <w:numFmt w:val="bullet"/>
      <w:lvlText w:val="•"/>
      <w:lvlJc w:val="left"/>
      <w:pPr>
        <w:ind w:left="3562" w:hanging="284"/>
      </w:pPr>
      <w:rPr>
        <w:rFonts w:hint="default"/>
        <w:lang w:val="ru-RU" w:eastAsia="en-US" w:bidi="ar-SA"/>
      </w:rPr>
    </w:lvl>
    <w:lvl w:ilvl="5" w:tplc="9D80E43E">
      <w:numFmt w:val="bullet"/>
      <w:lvlText w:val="•"/>
      <w:lvlJc w:val="left"/>
      <w:pPr>
        <w:ind w:left="4576" w:hanging="284"/>
      </w:pPr>
      <w:rPr>
        <w:rFonts w:hint="default"/>
        <w:lang w:val="ru-RU" w:eastAsia="en-US" w:bidi="ar-SA"/>
      </w:rPr>
    </w:lvl>
    <w:lvl w:ilvl="6" w:tplc="E416CCAA">
      <w:numFmt w:val="bullet"/>
      <w:lvlText w:val="•"/>
      <w:lvlJc w:val="left"/>
      <w:pPr>
        <w:ind w:left="5590" w:hanging="284"/>
      </w:pPr>
      <w:rPr>
        <w:rFonts w:hint="default"/>
        <w:lang w:val="ru-RU" w:eastAsia="en-US" w:bidi="ar-SA"/>
      </w:rPr>
    </w:lvl>
    <w:lvl w:ilvl="7" w:tplc="51A230C0">
      <w:numFmt w:val="bullet"/>
      <w:lvlText w:val="•"/>
      <w:lvlJc w:val="left"/>
      <w:pPr>
        <w:ind w:left="6604" w:hanging="284"/>
      </w:pPr>
      <w:rPr>
        <w:rFonts w:hint="default"/>
        <w:lang w:val="ru-RU" w:eastAsia="en-US" w:bidi="ar-SA"/>
      </w:rPr>
    </w:lvl>
    <w:lvl w:ilvl="8" w:tplc="BC943274">
      <w:numFmt w:val="bullet"/>
      <w:lvlText w:val="•"/>
      <w:lvlJc w:val="left"/>
      <w:pPr>
        <w:ind w:left="7618" w:hanging="284"/>
      </w:pPr>
      <w:rPr>
        <w:rFonts w:hint="default"/>
        <w:lang w:val="ru-RU" w:eastAsia="en-US" w:bidi="ar-SA"/>
      </w:rPr>
    </w:lvl>
  </w:abstractNum>
  <w:abstractNum w:abstractNumId="4">
    <w:nsid w:val="4BE431A5"/>
    <w:multiLevelType w:val="hybridMultilevel"/>
    <w:tmpl w:val="7D98A41E"/>
    <w:lvl w:ilvl="0" w:tplc="88A23626">
      <w:start w:val="1"/>
      <w:numFmt w:val="decimal"/>
      <w:lvlText w:val="%1)"/>
      <w:lvlJc w:val="left"/>
      <w:pPr>
        <w:ind w:left="22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6416299E">
      <w:numFmt w:val="bullet"/>
      <w:lvlText w:val="•"/>
      <w:lvlJc w:val="left"/>
      <w:pPr>
        <w:ind w:left="1188" w:hanging="502"/>
      </w:pPr>
      <w:rPr>
        <w:rFonts w:hint="default"/>
        <w:lang w:val="ru-RU" w:eastAsia="en-US" w:bidi="ar-SA"/>
      </w:rPr>
    </w:lvl>
    <w:lvl w:ilvl="2" w:tplc="F8323980">
      <w:numFmt w:val="bullet"/>
      <w:lvlText w:val="•"/>
      <w:lvlJc w:val="left"/>
      <w:pPr>
        <w:ind w:left="2157" w:hanging="502"/>
      </w:pPr>
      <w:rPr>
        <w:rFonts w:hint="default"/>
        <w:lang w:val="ru-RU" w:eastAsia="en-US" w:bidi="ar-SA"/>
      </w:rPr>
    </w:lvl>
    <w:lvl w:ilvl="3" w:tplc="6C6278BA">
      <w:numFmt w:val="bullet"/>
      <w:lvlText w:val="•"/>
      <w:lvlJc w:val="left"/>
      <w:pPr>
        <w:ind w:left="3125" w:hanging="502"/>
      </w:pPr>
      <w:rPr>
        <w:rFonts w:hint="default"/>
        <w:lang w:val="ru-RU" w:eastAsia="en-US" w:bidi="ar-SA"/>
      </w:rPr>
    </w:lvl>
    <w:lvl w:ilvl="4" w:tplc="E7E03DD8">
      <w:numFmt w:val="bullet"/>
      <w:lvlText w:val="•"/>
      <w:lvlJc w:val="left"/>
      <w:pPr>
        <w:ind w:left="4094" w:hanging="502"/>
      </w:pPr>
      <w:rPr>
        <w:rFonts w:hint="default"/>
        <w:lang w:val="ru-RU" w:eastAsia="en-US" w:bidi="ar-SA"/>
      </w:rPr>
    </w:lvl>
    <w:lvl w:ilvl="5" w:tplc="D58CEB9A">
      <w:numFmt w:val="bullet"/>
      <w:lvlText w:val="•"/>
      <w:lvlJc w:val="left"/>
      <w:pPr>
        <w:ind w:left="5063" w:hanging="502"/>
      </w:pPr>
      <w:rPr>
        <w:rFonts w:hint="default"/>
        <w:lang w:val="ru-RU" w:eastAsia="en-US" w:bidi="ar-SA"/>
      </w:rPr>
    </w:lvl>
    <w:lvl w:ilvl="6" w:tplc="1D663268">
      <w:numFmt w:val="bullet"/>
      <w:lvlText w:val="•"/>
      <w:lvlJc w:val="left"/>
      <w:pPr>
        <w:ind w:left="6031" w:hanging="502"/>
      </w:pPr>
      <w:rPr>
        <w:rFonts w:hint="default"/>
        <w:lang w:val="ru-RU" w:eastAsia="en-US" w:bidi="ar-SA"/>
      </w:rPr>
    </w:lvl>
    <w:lvl w:ilvl="7" w:tplc="3C087660">
      <w:numFmt w:val="bullet"/>
      <w:lvlText w:val="•"/>
      <w:lvlJc w:val="left"/>
      <w:pPr>
        <w:ind w:left="7000" w:hanging="502"/>
      </w:pPr>
      <w:rPr>
        <w:rFonts w:hint="default"/>
        <w:lang w:val="ru-RU" w:eastAsia="en-US" w:bidi="ar-SA"/>
      </w:rPr>
    </w:lvl>
    <w:lvl w:ilvl="8" w:tplc="C7F0CFA4">
      <w:numFmt w:val="bullet"/>
      <w:lvlText w:val="•"/>
      <w:lvlJc w:val="left"/>
      <w:pPr>
        <w:ind w:left="7969" w:hanging="5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EA"/>
    <w:rsid w:val="000008AB"/>
    <w:rsid w:val="00007B0F"/>
    <w:rsid w:val="00044EFA"/>
    <w:rsid w:val="00084096"/>
    <w:rsid w:val="00091E59"/>
    <w:rsid w:val="00097AC3"/>
    <w:rsid w:val="000A7C14"/>
    <w:rsid w:val="000B5CED"/>
    <w:rsid w:val="000E259F"/>
    <w:rsid w:val="000F06B3"/>
    <w:rsid w:val="000F5089"/>
    <w:rsid w:val="00107CA0"/>
    <w:rsid w:val="001111DC"/>
    <w:rsid w:val="00113BCE"/>
    <w:rsid w:val="00130DC8"/>
    <w:rsid w:val="00145E3E"/>
    <w:rsid w:val="00183E97"/>
    <w:rsid w:val="00195636"/>
    <w:rsid w:val="001B76A7"/>
    <w:rsid w:val="001C0A1A"/>
    <w:rsid w:val="001D0E56"/>
    <w:rsid w:val="001D546F"/>
    <w:rsid w:val="001D6A15"/>
    <w:rsid w:val="00205649"/>
    <w:rsid w:val="00250218"/>
    <w:rsid w:val="00252130"/>
    <w:rsid w:val="002747DF"/>
    <w:rsid w:val="002752EA"/>
    <w:rsid w:val="002B1DF2"/>
    <w:rsid w:val="002C1FEA"/>
    <w:rsid w:val="002C7DB4"/>
    <w:rsid w:val="002E5558"/>
    <w:rsid w:val="003159EC"/>
    <w:rsid w:val="00323140"/>
    <w:rsid w:val="003518F8"/>
    <w:rsid w:val="00362EC5"/>
    <w:rsid w:val="00387566"/>
    <w:rsid w:val="00387682"/>
    <w:rsid w:val="003C2278"/>
    <w:rsid w:val="003C707C"/>
    <w:rsid w:val="003F08F6"/>
    <w:rsid w:val="003F6687"/>
    <w:rsid w:val="00401EA0"/>
    <w:rsid w:val="00403B26"/>
    <w:rsid w:val="00406AD9"/>
    <w:rsid w:val="00417366"/>
    <w:rsid w:val="00424FAE"/>
    <w:rsid w:val="00493DF8"/>
    <w:rsid w:val="004A1D40"/>
    <w:rsid w:val="004B60A6"/>
    <w:rsid w:val="004B7649"/>
    <w:rsid w:val="004B7CC1"/>
    <w:rsid w:val="004F1285"/>
    <w:rsid w:val="00513D2F"/>
    <w:rsid w:val="005234C4"/>
    <w:rsid w:val="00526A77"/>
    <w:rsid w:val="00551A99"/>
    <w:rsid w:val="0056779A"/>
    <w:rsid w:val="005A7696"/>
    <w:rsid w:val="005C6569"/>
    <w:rsid w:val="006007BF"/>
    <w:rsid w:val="00637D75"/>
    <w:rsid w:val="00660DEF"/>
    <w:rsid w:val="006643CC"/>
    <w:rsid w:val="006B612B"/>
    <w:rsid w:val="006F1BFB"/>
    <w:rsid w:val="006F4CDE"/>
    <w:rsid w:val="00735B5D"/>
    <w:rsid w:val="00744ED1"/>
    <w:rsid w:val="00745B32"/>
    <w:rsid w:val="00752CDE"/>
    <w:rsid w:val="00760C37"/>
    <w:rsid w:val="007870B3"/>
    <w:rsid w:val="007A6E68"/>
    <w:rsid w:val="007C32C4"/>
    <w:rsid w:val="00814457"/>
    <w:rsid w:val="00826635"/>
    <w:rsid w:val="00850791"/>
    <w:rsid w:val="00855482"/>
    <w:rsid w:val="00870DCC"/>
    <w:rsid w:val="00887248"/>
    <w:rsid w:val="00890723"/>
    <w:rsid w:val="00895871"/>
    <w:rsid w:val="008C73D1"/>
    <w:rsid w:val="008F5D5A"/>
    <w:rsid w:val="009118B1"/>
    <w:rsid w:val="00922D68"/>
    <w:rsid w:val="00923400"/>
    <w:rsid w:val="009266E1"/>
    <w:rsid w:val="00930136"/>
    <w:rsid w:val="00931183"/>
    <w:rsid w:val="00937D38"/>
    <w:rsid w:val="009432C3"/>
    <w:rsid w:val="009452E7"/>
    <w:rsid w:val="00982BBB"/>
    <w:rsid w:val="00983B20"/>
    <w:rsid w:val="0099109F"/>
    <w:rsid w:val="00997BED"/>
    <w:rsid w:val="009A3D6E"/>
    <w:rsid w:val="009B28B7"/>
    <w:rsid w:val="009C1C86"/>
    <w:rsid w:val="009C361F"/>
    <w:rsid w:val="009E4B3B"/>
    <w:rsid w:val="00A12DD8"/>
    <w:rsid w:val="00A144FC"/>
    <w:rsid w:val="00A14FDF"/>
    <w:rsid w:val="00A45E39"/>
    <w:rsid w:val="00AA2144"/>
    <w:rsid w:val="00AD4600"/>
    <w:rsid w:val="00AD5EC3"/>
    <w:rsid w:val="00AE1DCE"/>
    <w:rsid w:val="00B273BA"/>
    <w:rsid w:val="00B44D04"/>
    <w:rsid w:val="00BC027B"/>
    <w:rsid w:val="00BC1834"/>
    <w:rsid w:val="00BC5541"/>
    <w:rsid w:val="00BD1914"/>
    <w:rsid w:val="00BD677D"/>
    <w:rsid w:val="00BE5340"/>
    <w:rsid w:val="00BF0FCA"/>
    <w:rsid w:val="00C238B7"/>
    <w:rsid w:val="00C25FDF"/>
    <w:rsid w:val="00C33096"/>
    <w:rsid w:val="00C810E6"/>
    <w:rsid w:val="00C85CA3"/>
    <w:rsid w:val="00C94462"/>
    <w:rsid w:val="00C969FA"/>
    <w:rsid w:val="00CA1D05"/>
    <w:rsid w:val="00CB4D08"/>
    <w:rsid w:val="00CC17FE"/>
    <w:rsid w:val="00CF2B63"/>
    <w:rsid w:val="00CF41BD"/>
    <w:rsid w:val="00D05865"/>
    <w:rsid w:val="00D21F7C"/>
    <w:rsid w:val="00D25247"/>
    <w:rsid w:val="00D30F08"/>
    <w:rsid w:val="00D5107A"/>
    <w:rsid w:val="00D823FD"/>
    <w:rsid w:val="00D8417B"/>
    <w:rsid w:val="00DA531D"/>
    <w:rsid w:val="00DF5D10"/>
    <w:rsid w:val="00E12346"/>
    <w:rsid w:val="00E46469"/>
    <w:rsid w:val="00E71642"/>
    <w:rsid w:val="00EB1BD6"/>
    <w:rsid w:val="00EC1ABE"/>
    <w:rsid w:val="00ED087D"/>
    <w:rsid w:val="00ED48A0"/>
    <w:rsid w:val="00ED538B"/>
    <w:rsid w:val="00EE7FAE"/>
    <w:rsid w:val="00F27334"/>
    <w:rsid w:val="00F4141B"/>
    <w:rsid w:val="00F5526A"/>
    <w:rsid w:val="00F55AE8"/>
    <w:rsid w:val="00F70850"/>
    <w:rsid w:val="00F94E65"/>
    <w:rsid w:val="00FA4EAE"/>
    <w:rsid w:val="00FC3C50"/>
    <w:rsid w:val="00FD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A9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D546F"/>
    <w:pPr>
      <w:spacing w:before="68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D546F"/>
    <w:pPr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546F"/>
    <w:pPr>
      <w:ind w:left="22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D546F"/>
    <w:pPr>
      <w:ind w:left="222" w:right="444"/>
      <w:jc w:val="both"/>
    </w:pPr>
  </w:style>
  <w:style w:type="paragraph" w:customStyle="1" w:styleId="TableParagraph">
    <w:name w:val="Table Paragraph"/>
    <w:basedOn w:val="a"/>
    <w:uiPriority w:val="1"/>
    <w:qFormat/>
    <w:rsid w:val="001D546F"/>
  </w:style>
  <w:style w:type="paragraph" w:styleId="a6">
    <w:name w:val="header"/>
    <w:basedOn w:val="a"/>
    <w:link w:val="a7"/>
    <w:uiPriority w:val="99"/>
    <w:semiHidden/>
    <w:unhideWhenUsed/>
    <w:rsid w:val="002C1F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1F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C1F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1FEA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62EC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62E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A9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D546F"/>
    <w:pPr>
      <w:spacing w:before="68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D546F"/>
    <w:pPr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546F"/>
    <w:pPr>
      <w:ind w:left="22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D546F"/>
    <w:pPr>
      <w:ind w:left="222" w:right="444"/>
      <w:jc w:val="both"/>
    </w:pPr>
  </w:style>
  <w:style w:type="paragraph" w:customStyle="1" w:styleId="TableParagraph">
    <w:name w:val="Table Paragraph"/>
    <w:basedOn w:val="a"/>
    <w:uiPriority w:val="1"/>
    <w:qFormat/>
    <w:rsid w:val="001D546F"/>
  </w:style>
  <w:style w:type="paragraph" w:styleId="a6">
    <w:name w:val="header"/>
    <w:basedOn w:val="a"/>
    <w:link w:val="a7"/>
    <w:uiPriority w:val="99"/>
    <w:semiHidden/>
    <w:unhideWhenUsed/>
    <w:rsid w:val="002C1F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1F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C1F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1FEA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62EC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62E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school-collection.edu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176B-71B3-42F1-9888-4F0530F3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8167</Words>
  <Characters>46556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2025-09-20T22:22:00Z</dcterms:created>
  <dcterms:modified xsi:type="dcterms:W3CDTF">2025-09-20T22:41:00Z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2016</vt:lpwstr>
  </property>
</Properties>
</file>