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9782E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08" w:after="0" w:beforeAutospacing="0" w:afterAutospacing="0"/>
        <w:ind w:left="120"/>
        <w:jc w:val="center"/>
      </w:pPr>
      <w:bookmarkStart w:id="0" w:name="block-52878114"/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Б</w:t>
      </w:r>
      <w:r>
        <w:rPr>
          <w:rFonts w:ascii="Times New Roman" w:hAnsi="Times New Roman"/>
          <w:b w:val="1"/>
          <w:color w:val="000000"/>
          <w:sz w:val="28"/>
        </w:rPr>
        <w:t xml:space="preserve">ОУ " </w:t>
      </w:r>
      <w:r>
        <w:rPr>
          <w:rFonts w:ascii="Times New Roman" w:hAnsi="Times New Roman"/>
          <w:b w:val="1"/>
          <w:color w:val="000000"/>
          <w:sz w:val="28"/>
        </w:rPr>
        <w:t>Новоселовская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</w:t>
      </w:r>
      <w:r>
        <w:rPr>
          <w:rFonts w:ascii="Times New Roman" w:hAnsi="Times New Roman"/>
          <w:b w:val="1"/>
          <w:color w:val="000000"/>
          <w:sz w:val="28"/>
        </w:rPr>
        <w:t>ОШ"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tbl>
      <w:tblPr>
        <w:tblW w:w="0" w:type="auto"/>
        <w:tblLook w:val="04A0"/>
      </w:tblPr>
      <w:tblGrid/>
      <w:tr>
        <w:tc>
          <w:tcPr>
            <w:tcW w:w="3114" w:type="dxa"/>
          </w:tcPr>
          <w:p>
            <w:pPr>
              <w:spacing w:after="120" w:beforeAutospacing="0" w:afterAutospacing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6889847)</w:t>
      </w:r>
    </w:p>
    <w:p>
      <w:pPr>
        <w:spacing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«Труд (технология)»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lineRule="auto" w:line="257" w:after="0" w:beforeAutospacing="0" w:afterAutospacing="0"/>
        <w:ind w:firstLine="600"/>
        <w:jc w:val="both"/>
      </w:pPr>
      <w:bookmarkEnd w:id="0"/>
      <w:bookmarkStart w:id="1" w:name="block-52878116"/>
      <w:r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труд, технологии, профессии и производства;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1"/>
      <w:bookmarkStart w:id="2" w:name="block-52878115"/>
      <w:r>
        <w:rPr>
          <w:rFonts w:ascii="Times New Roman" w:hAnsi="Times New Roman"/>
          <w:b w:val="1"/>
          <w:color w:val="333333"/>
          <w:sz w:val="28"/>
        </w:rPr>
        <w:t>СОДЕРЖАНИЕ УЧЕБНОГО ПРЕДМЕТА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Технологии, профессии и производства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ремесла, обычаи.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 ручной обработки материалов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Конструирование и моделирование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ИКТ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 и самоконтроль: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Технологии, профессии и производства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 ручной обработки материалов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Конструирование и моделирование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ИКТ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проводить умозаключения, проверять их в практической работе;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формах.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 и самоконтроль: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Технологии, профессии и производства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 ручной обработки материалов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Конструирование и моделирование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ИКТ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учетом предложенных условий;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чертеж (эскиз) развертки изделия;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 и самоконтроль: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подчиненного, соблюдать равноправие и дружелюбие;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Технологии, профессии и производства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lineRule="auto" w:line="26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Технологии ручной обработки материалов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>
      <w:pPr>
        <w:spacing w:lineRule="auto" w:line="26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Конструирование и моделирование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ИКТ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 (устной или письменной);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другие;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 и самоконтроль: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  <w:jc w:val="both"/>
      </w:pPr>
      <w:bookmarkEnd w:id="2"/>
      <w:bookmarkStart w:id="3" w:name="block-52878117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after="0" w:beforeAutospacing="0" w:afterAutospacing="0"/>
        <w:ind w:left="120"/>
        <w:jc w:val="both"/>
      </w:pPr>
      <w:bookmarkStart w:id="4" w:name="_Toc143620888"/>
      <w:bookmarkEnd w:id="4"/>
    </w:p>
    <w:p>
      <w:pPr>
        <w:spacing w:lineRule="auto" w:line="168"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 и самоконтроль: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использованием подготовленного плана;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 w:val="1"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трехмерный макет из готовой развертки;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after="0" w:beforeAutospacing="0" w:afterAutospacing="0"/>
        <w:ind w:left="120"/>
      </w:pP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3"/>
      <w:bookmarkStart w:id="5" w:name="block-52878113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"https://lesson.edu.ru/20/04"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5"/>
      <w:bookmarkStart w:id="6" w:name="block-52878118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"https://m.edsoo.ru/713ab6b7"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https://m.edsoo.ru/713ab6b7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"https://m.edsoo.ru/89c519cc"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https://m.edsoo.ru/89c519cc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"https://m.edsoo.ru/067b4226"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https://m.edsoo.ru/067b4226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"https://m.edsoo.ru/140524a8"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https://m.edsoo.ru/140524a8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"https://m.edsoo.ru/1d0065f8"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https://m.edsoo.ru/1d0065f8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"https://m.edsoo.ru/f5d9725c"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https://m.edsoo.ru/f5d9725c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"https://m.edsoo.ru/589b0115"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https://m.edsoo.ru/589b0115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"https://m.edsoo.ru/1a92e981"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https://m.edsoo.ru/1a92e981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"https://m.edsoo.ru/302e0704"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https://m.edsoo.ru/302e0704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"https://m.edsoo.ru/c2e5fd16"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https://m.edsoo.ru/c2e5fd16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"https://m.edsoo.ru/8302f69b"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https://m.edsoo.ru/8302f69b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"https://m.edsoo.ru/63a3f74d"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https://m.edsoo.ru/63a3f74d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"https://m.edsoo.ru/19caeea5"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https://m.edsoo.ru/19caeea5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"https://m.edsoo.ru/a41333b7"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https://m.edsoo.ru/a41333b7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"https://m.edsoo.ru/5c174679"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https://m.edsoo.ru/5c174679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"https://m.edsoo.ru/8c98d179"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https://m.edsoo.ru/8c98d179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"https://m.edsoo.ru/b3c19427"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https://m.edsoo.ru/b3c19427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"https://m.edsoo.ru/f94dc1a1"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https://m.edsoo.ru/f94dc1a1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"https://m.edsoo.ru/430736bb"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https://m.edsoo.ru/430736bb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"https://m.edsoo.ru/3ad2a050"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https://m.edsoo.ru/3ad2a050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"https://m.edsoo.ru/d76e609c"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https://m.edsoo.ru/d76e609c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"https://m.edsoo.ru/7ff3b68a"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https://m.edsoo.ru/7ff3b68a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"https://m.edsoo.ru/c9d99bec"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https://m.edsoo.ru/c9d99bec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"https://m.edsoo.ru/f4472846"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https://m.edsoo.ru/f4472846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"https://m.edsoo.ru/9cad9a08"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https://m.edsoo.ru/9cad9a08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"https://m.edsoo.ru/ec351bda"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https://m.edsoo.ru/ec351bda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"https://m.edsoo.ru/a74007cd"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https://m.edsoo.ru/a74007cd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"https://m.edsoo.ru/e2322cd2"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https://m.edsoo.ru/e2322cd2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"https://m.edsoo.ru/11599dcf"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https://m.edsoo.ru/11599dcf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"https://m.edsoo.ru/9976e9e2"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https://m.edsoo.ru/9976e9e2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"https://m.edsoo.ru/341c8aaf"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https://m.edsoo.ru/341c8aaf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"https://m.edsoo.ru/ceccf420"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https://m.edsoo.ru/ceccf420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"https://m.edsoo.ru/52a8a4f9"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https://m.edsoo.ru/52a8a4f9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"https://m.edsoo.ru/c3d5b73e"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https://m.edsoo.ru/c3d5b73e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"https://m.edsoo.ru/d4ef9152"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https://m.edsoo.ru/d4ef9152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"https://m.edsoo.ru/d51dd163"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https://m.edsoo.ru/d51dd163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"https://m.edsoo.ru/90a79dd6"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https://m.edsoo.ru/90a79dd6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"https://m.edsoo.ru/0af65b52"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https://m.edsoo.ru/0af65b52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"https://m.edsoo.ru/6929ee2c"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https://m.edsoo.ru/6929ee2c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"https://m.edsoo.ru/26725911"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https://m.edsoo.ru/26725911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"https://m.edsoo.ru/ea8eeadb"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https://m.edsoo.ru/ea8eeadb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"https://m.edsoo.ru/f05deee5"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https://m.edsoo.ru/f05deee5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"https://m.edsoo.ru/6888977"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https://m.edsoo.ru/6888977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"https://m.edsoo.ru/a75d3c7f"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https://m.edsoo.ru/a75d3c7f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"https://m.edsoo.ru/dccd97ad"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https://m.edsoo.ru/dccd97ad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"https://m.edsoo.ru/23d6c953"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https://m.edsoo.ru/23d6c953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480" w:after="0" w:beforeAutospacing="0" w:afterAutospacing="0"/>
        <w:ind w:left="120"/>
      </w:pPr>
      <w:bookmarkEnd w:id="6"/>
      <w:bookmarkStart w:id="7" w:name="block-52878119"/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bookmarkEnd w:id="7"/>
    </w:p>
    <w:sectPr>
      <w:type w:val="nextPage"/>
      <w:pgSz w:w="11907" w:h="16839" w:code="9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beforeAutospacing="0" w:afterAutospacing="0"/>
      <w:outlineLvl w:val="0"/>
    </w:pPr>
    <w:rPr>
      <w:b w:val="1"/>
      <w:color w:val="2F5496"/>
      <w:sz w:val="28"/>
    </w:rPr>
  </w:style>
  <w:style w:type="paragraph" w:styleId="P2">
    <w:name w:val="heading 2"/>
    <w:basedOn w:val="P0"/>
    <w:next w:val="P0"/>
    <w:link w:val="C5"/>
    <w:qFormat/>
    <w:pPr>
      <w:keepNext w:val="1"/>
      <w:keepLines w:val="1"/>
      <w:spacing w:before="20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6"/>
    <w:qFormat/>
    <w:pPr>
      <w:keepNext w:val="1"/>
      <w:keepLines w:val="1"/>
      <w:spacing w:before="200" w:beforeAutospacing="0" w:afterAutospacing="0"/>
      <w:outlineLvl w:val="2"/>
    </w:pPr>
    <w:rPr>
      <w:b w:val="1"/>
      <w:color w:val="4472C4"/>
    </w:rPr>
  </w:style>
  <w:style w:type="paragraph" w:styleId="P4">
    <w:name w:val="heading 4"/>
    <w:basedOn w:val="P0"/>
    <w:next w:val="P0"/>
    <w:link w:val="C7"/>
    <w:qFormat/>
    <w:pPr>
      <w:keepNext w:val="1"/>
      <w:keepLines w:val="1"/>
      <w:spacing w:before="200" w:beforeAutospacing="0" w:afterAutospacing="0"/>
      <w:outlineLvl w:val="3"/>
    </w:pPr>
    <w:rPr>
      <w:b w:val="1"/>
      <w:i w:val="1"/>
      <w:color w:val="4472C4"/>
    </w:rPr>
  </w:style>
  <w:style w:type="paragraph" w:styleId="P5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6">
    <w:name w:val="Normal Indent"/>
    <w:basedOn w:val="P0"/>
    <w:pPr>
      <w:ind w:left="720"/>
    </w:pPr>
    <w:rPr/>
  </w:style>
  <w:style w:type="paragraph" w:styleId="P7">
    <w:name w:val="Subtitle"/>
    <w:basedOn w:val="P0"/>
    <w:next w:val="P0"/>
    <w:link w:val="C8"/>
    <w:qFormat/>
    <w:pPr>
      <w:ind w:left="86"/>
    </w:pPr>
    <w:rPr>
      <w:i w:val="1"/>
      <w:color w:val="4472C4"/>
      <w:sz w:val="24"/>
    </w:rPr>
  </w:style>
  <w:style w:type="paragraph" w:styleId="P8">
    <w:name w:val="Title"/>
    <w:basedOn w:val="P0"/>
    <w:next w:val="P0"/>
    <w:link w:val="C9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472C4"/>
        <w:right w:val="none" w:sz="0" w:space="0" w:shadow="0" w:frame="0" w:color="auto"/>
      </w:pBdr>
      <w:spacing w:after="300" w:beforeAutospacing="0" w:afterAutospacing="0"/>
      <w:contextualSpacing w:val="1"/>
    </w:pPr>
    <w:rPr>
      <w:color w:val="323E4F"/>
      <w:sz w:val="52"/>
    </w:rPr>
  </w:style>
  <w:style w:type="paragraph" w:styleId="P9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472C4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Верхний колонтитул Знак"/>
    <w:basedOn w:val="C0"/>
    <w:link w:val="P5"/>
    <w:rPr/>
  </w:style>
  <w:style w:type="character" w:styleId="C4">
    <w:name w:val="Заголовок 1 Знак"/>
    <w:basedOn w:val="C0"/>
    <w:link w:val="P1"/>
    <w:rPr>
      <w:b w:val="1"/>
      <w:color w:val="2F5496"/>
      <w:sz w:val="28"/>
    </w:rPr>
  </w:style>
  <w:style w:type="character" w:styleId="C5">
    <w:name w:val="Заголовок 2 Знак"/>
    <w:basedOn w:val="C0"/>
    <w:link w:val="P2"/>
    <w:rPr>
      <w:b w:val="1"/>
      <w:color w:val="4472C4"/>
      <w:sz w:val="26"/>
    </w:rPr>
  </w:style>
  <w:style w:type="character" w:styleId="C6">
    <w:name w:val="Заголовок 3 Знак"/>
    <w:basedOn w:val="C0"/>
    <w:link w:val="P3"/>
    <w:rPr>
      <w:b w:val="1"/>
      <w:color w:val="4472C4"/>
    </w:rPr>
  </w:style>
  <w:style w:type="character" w:styleId="C7">
    <w:name w:val="Заголовок 4 Знак"/>
    <w:basedOn w:val="C0"/>
    <w:link w:val="P4"/>
    <w:rPr>
      <w:b w:val="1"/>
      <w:i w:val="1"/>
      <w:color w:val="4472C4"/>
    </w:rPr>
  </w:style>
  <w:style w:type="character" w:styleId="C8">
    <w:name w:val="Подзаголовок Знак"/>
    <w:basedOn w:val="C0"/>
    <w:link w:val="P7"/>
    <w:rPr>
      <w:i w:val="1"/>
      <w:color w:val="4472C4"/>
      <w:sz w:val="24"/>
    </w:rPr>
  </w:style>
  <w:style w:type="character" w:styleId="C9">
    <w:name w:val="Заголовок Знак"/>
    <w:basedOn w:val="C0"/>
    <w:link w:val="P8"/>
    <w:rPr>
      <w:color w:val="323E4F"/>
      <w:sz w:val="52"/>
    </w:rPr>
  </w:style>
  <w:style w:type="character" w:styleId="C10">
    <w:name w:val="Emphasis"/>
    <w:basedOn w:val="C0"/>
    <w:qFormat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